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9F9" w:rsidRDefault="006D408F" w:rsidP="00520260">
      <w:pPr>
        <w:tabs>
          <w:tab w:val="left" w:pos="2542"/>
        </w:tabs>
        <w:jc w:val="center"/>
        <w:rPr>
          <w:b/>
          <w:color w:val="000000" w:themeColor="text1"/>
          <w:sz w:val="36"/>
          <w:szCs w:val="36"/>
        </w:rPr>
      </w:pPr>
      <w:r w:rsidRPr="00D22FEC">
        <w:rPr>
          <w:noProof/>
          <w:lang w:eastAsia="en-GB"/>
        </w:rPr>
        <w:drawing>
          <wp:inline distT="0" distB="0" distL="0" distR="0" wp14:anchorId="28DD234D" wp14:editId="46A00F93">
            <wp:extent cx="3648075" cy="9334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F24" w:rsidRDefault="00DC599D" w:rsidP="00210B20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Ashville Surgery</w:t>
      </w:r>
      <w:r w:rsidR="00491CAF" w:rsidRPr="00523ED8">
        <w:rPr>
          <w:b/>
          <w:color w:val="000000" w:themeColor="text1"/>
          <w:sz w:val="36"/>
          <w:szCs w:val="36"/>
        </w:rPr>
        <w:t xml:space="preserve"> </w:t>
      </w:r>
      <w:r w:rsidR="00210B20" w:rsidRPr="00523ED8">
        <w:rPr>
          <w:b/>
          <w:color w:val="000000" w:themeColor="text1"/>
          <w:sz w:val="36"/>
          <w:szCs w:val="36"/>
        </w:rPr>
        <w:t>Patient Participation Group</w:t>
      </w:r>
      <w:r w:rsidR="00120162" w:rsidRPr="00523ED8">
        <w:rPr>
          <w:b/>
          <w:color w:val="000000" w:themeColor="text1"/>
          <w:sz w:val="36"/>
          <w:szCs w:val="36"/>
        </w:rPr>
        <w:br/>
      </w:r>
      <w:r>
        <w:rPr>
          <w:b/>
          <w:color w:val="000000" w:themeColor="text1"/>
          <w:sz w:val="36"/>
          <w:szCs w:val="36"/>
        </w:rPr>
        <w:t>T</w:t>
      </w:r>
      <w:r w:rsidR="003A51B1">
        <w:rPr>
          <w:b/>
          <w:color w:val="000000" w:themeColor="text1"/>
          <w:sz w:val="36"/>
          <w:szCs w:val="36"/>
        </w:rPr>
        <w:t>hursday 17 October</w:t>
      </w:r>
      <w:r w:rsidR="00A809F9">
        <w:rPr>
          <w:b/>
          <w:color w:val="000000" w:themeColor="text1"/>
          <w:sz w:val="36"/>
          <w:szCs w:val="36"/>
        </w:rPr>
        <w:t xml:space="preserve"> 202</w:t>
      </w:r>
      <w:r w:rsidR="006D408F">
        <w:rPr>
          <w:b/>
          <w:color w:val="000000" w:themeColor="text1"/>
          <w:sz w:val="36"/>
          <w:szCs w:val="36"/>
        </w:rPr>
        <w:t>4</w:t>
      </w:r>
      <w:r w:rsidR="00A809F9">
        <w:rPr>
          <w:b/>
          <w:color w:val="000000" w:themeColor="text1"/>
          <w:sz w:val="36"/>
          <w:szCs w:val="36"/>
        </w:rPr>
        <w:t xml:space="preserve"> 1</w:t>
      </w:r>
      <w:r>
        <w:rPr>
          <w:b/>
          <w:color w:val="000000" w:themeColor="text1"/>
          <w:sz w:val="36"/>
          <w:szCs w:val="36"/>
        </w:rPr>
        <w:t>7</w:t>
      </w:r>
      <w:r w:rsidR="00E3105D" w:rsidRPr="00523ED8">
        <w:rPr>
          <w:b/>
          <w:color w:val="000000" w:themeColor="text1"/>
          <w:sz w:val="36"/>
          <w:szCs w:val="36"/>
        </w:rPr>
        <w:t>.</w:t>
      </w:r>
      <w:r w:rsidR="00971A89">
        <w:rPr>
          <w:b/>
          <w:color w:val="000000" w:themeColor="text1"/>
          <w:sz w:val="36"/>
          <w:szCs w:val="36"/>
        </w:rPr>
        <w:t>0</w:t>
      </w:r>
      <w:r w:rsidR="00AF4F24" w:rsidRPr="00523ED8">
        <w:rPr>
          <w:b/>
          <w:color w:val="000000" w:themeColor="text1"/>
          <w:sz w:val="36"/>
          <w:szCs w:val="36"/>
        </w:rPr>
        <w:t>0pm</w:t>
      </w:r>
      <w:r w:rsidR="00491CAF" w:rsidRPr="00523ED8">
        <w:rPr>
          <w:b/>
          <w:color w:val="000000" w:themeColor="text1"/>
          <w:sz w:val="36"/>
          <w:szCs w:val="36"/>
        </w:rPr>
        <w:t xml:space="preserve"> (</w:t>
      </w:r>
      <w:r w:rsidR="00D52F5F" w:rsidRPr="00523ED8">
        <w:rPr>
          <w:b/>
          <w:color w:val="000000" w:themeColor="text1"/>
          <w:sz w:val="36"/>
          <w:szCs w:val="36"/>
        </w:rPr>
        <w:t xml:space="preserve">in person and </w:t>
      </w:r>
      <w:r w:rsidR="00B05E89" w:rsidRPr="00523ED8">
        <w:rPr>
          <w:b/>
          <w:color w:val="000000" w:themeColor="text1"/>
          <w:sz w:val="36"/>
          <w:szCs w:val="36"/>
        </w:rPr>
        <w:t xml:space="preserve">via </w:t>
      </w:r>
      <w:r w:rsidR="006D408F">
        <w:rPr>
          <w:b/>
          <w:color w:val="000000" w:themeColor="text1"/>
          <w:sz w:val="36"/>
          <w:szCs w:val="36"/>
        </w:rPr>
        <w:t>MS Teams)</w:t>
      </w:r>
    </w:p>
    <w:p w:rsidR="00F7004F" w:rsidRDefault="00F7004F" w:rsidP="00210B20">
      <w:pPr>
        <w:rPr>
          <w:b/>
          <w:color w:val="000000" w:themeColor="text1"/>
          <w:sz w:val="36"/>
          <w:szCs w:val="36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390"/>
        <w:gridCol w:w="5811"/>
      </w:tblGrid>
      <w:tr w:rsidR="00520260" w:rsidRPr="001B1D44" w:rsidTr="00520260">
        <w:tc>
          <w:tcPr>
            <w:tcW w:w="4390" w:type="dxa"/>
          </w:tcPr>
          <w:p w:rsidR="00520260" w:rsidRPr="001B1D44" w:rsidRDefault="00520260" w:rsidP="00DF5A9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B1D44">
              <w:rPr>
                <w:rFonts w:cstheme="minorHAnsi"/>
                <w:b/>
                <w:color w:val="000000" w:themeColor="text1"/>
                <w:sz w:val="24"/>
                <w:szCs w:val="24"/>
              </w:rPr>
              <w:t>Present:</w:t>
            </w:r>
          </w:p>
        </w:tc>
        <w:tc>
          <w:tcPr>
            <w:tcW w:w="5811" w:type="dxa"/>
          </w:tcPr>
          <w:p w:rsidR="00520260" w:rsidRPr="001B1D44" w:rsidRDefault="00520260" w:rsidP="00DF5A9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B1D44">
              <w:rPr>
                <w:rFonts w:cstheme="minorHAnsi"/>
                <w:b/>
                <w:color w:val="000000" w:themeColor="text1"/>
                <w:sz w:val="24"/>
                <w:szCs w:val="24"/>
              </w:rPr>
              <w:t>In attendance:</w:t>
            </w:r>
          </w:p>
        </w:tc>
      </w:tr>
      <w:tr w:rsidR="00520260" w:rsidRPr="001B1D44" w:rsidTr="00520260">
        <w:tc>
          <w:tcPr>
            <w:tcW w:w="4390" w:type="dxa"/>
          </w:tcPr>
          <w:p w:rsidR="00520260" w:rsidRPr="001B1D44" w:rsidRDefault="00520260" w:rsidP="00283F6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B1D44">
              <w:rPr>
                <w:rFonts w:cstheme="minorHAnsi"/>
                <w:color w:val="000000" w:themeColor="text1"/>
                <w:sz w:val="24"/>
                <w:szCs w:val="24"/>
              </w:rPr>
              <w:t>Mody KREITMAN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(</w:t>
            </w:r>
            <w:r w:rsidR="00283F64">
              <w:rPr>
                <w:rFonts w:cstheme="minorHAnsi"/>
                <w:color w:val="000000" w:themeColor="text1"/>
                <w:sz w:val="24"/>
                <w:szCs w:val="24"/>
              </w:rPr>
              <w:t>via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MS Teams)</w:t>
            </w:r>
          </w:p>
        </w:tc>
        <w:tc>
          <w:tcPr>
            <w:tcW w:w="5811" w:type="dxa"/>
          </w:tcPr>
          <w:p w:rsidR="00520260" w:rsidRPr="001B1D44" w:rsidRDefault="00283F64" w:rsidP="00283F6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Magnus NELSON</w:t>
            </w:r>
            <w:r w:rsidR="00520260" w:rsidRPr="001B1D4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Ashville Practice Manager</w:t>
            </w:r>
            <w:r w:rsidR="00520260" w:rsidRPr="001B1D4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20260" w:rsidRPr="001B1D44" w:rsidTr="00520260">
        <w:tc>
          <w:tcPr>
            <w:tcW w:w="4390" w:type="dxa"/>
          </w:tcPr>
          <w:p w:rsidR="00520260" w:rsidRPr="001B1D44" w:rsidRDefault="00520260" w:rsidP="00DF5A9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B1D44">
              <w:rPr>
                <w:rFonts w:cstheme="minorHAnsi"/>
                <w:color w:val="000000" w:themeColor="text1"/>
                <w:sz w:val="24"/>
                <w:szCs w:val="24"/>
              </w:rPr>
              <w:t>Sandra SMITH GORDON (via MS Teams)</w:t>
            </w:r>
          </w:p>
        </w:tc>
        <w:tc>
          <w:tcPr>
            <w:tcW w:w="5811" w:type="dxa"/>
          </w:tcPr>
          <w:p w:rsidR="00520260" w:rsidRPr="001B1D44" w:rsidRDefault="00283F64" w:rsidP="00283F6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Leslie HUNTING Ashville Notes Summariser</w:t>
            </w:r>
            <w:r w:rsidR="00520260" w:rsidRPr="001B1D4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20260" w:rsidRPr="001B1D44" w:rsidTr="00520260">
        <w:tc>
          <w:tcPr>
            <w:tcW w:w="4390" w:type="dxa"/>
          </w:tcPr>
          <w:p w:rsidR="00520260" w:rsidRPr="001B1D44" w:rsidRDefault="00520260" w:rsidP="00DF5A9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B1D44">
              <w:rPr>
                <w:rFonts w:cstheme="minorHAnsi"/>
                <w:color w:val="000000" w:themeColor="text1"/>
                <w:sz w:val="24"/>
                <w:szCs w:val="24"/>
              </w:rPr>
              <w:t>Heather PONTIFEX</w:t>
            </w:r>
          </w:p>
        </w:tc>
        <w:tc>
          <w:tcPr>
            <w:tcW w:w="5811" w:type="dxa"/>
          </w:tcPr>
          <w:p w:rsidR="00520260" w:rsidRPr="001B1D44" w:rsidRDefault="00283F64" w:rsidP="005202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Ross LAMBDON</w:t>
            </w:r>
            <w:r w:rsidR="0052026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20260" w:rsidRPr="00520260">
              <w:rPr>
                <w:rFonts w:cstheme="minorHAnsi"/>
                <w:color w:val="000000" w:themeColor="text1"/>
                <w:sz w:val="24"/>
                <w:szCs w:val="24"/>
              </w:rPr>
              <w:t>AD for Transformation &amp; Digita</w:t>
            </w:r>
            <w:r w:rsidR="00520260">
              <w:rPr>
                <w:rFonts w:cstheme="minorHAnsi"/>
                <w:color w:val="000000" w:themeColor="text1"/>
                <w:sz w:val="24"/>
                <w:szCs w:val="24"/>
              </w:rPr>
              <w:t>l</w:t>
            </w:r>
            <w:r w:rsidR="00520260" w:rsidRPr="001B1D44">
              <w:rPr>
                <w:rFonts w:cstheme="minorHAnsi"/>
                <w:color w:val="000000" w:themeColor="text1"/>
                <w:sz w:val="24"/>
                <w:szCs w:val="24"/>
              </w:rPr>
              <w:t xml:space="preserve"> SF </w:t>
            </w:r>
            <w:r w:rsidR="00520260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="00520260" w:rsidRPr="001B1D44">
              <w:rPr>
                <w:rFonts w:cstheme="minorHAnsi"/>
                <w:color w:val="000000" w:themeColor="text1"/>
                <w:sz w:val="24"/>
                <w:szCs w:val="24"/>
              </w:rPr>
              <w:t>CN</w:t>
            </w:r>
          </w:p>
        </w:tc>
      </w:tr>
      <w:tr w:rsidR="00520260" w:rsidRPr="001B1D44" w:rsidTr="00520260">
        <w:tc>
          <w:tcPr>
            <w:tcW w:w="4390" w:type="dxa"/>
          </w:tcPr>
          <w:p w:rsidR="00520260" w:rsidRPr="001B1D44" w:rsidRDefault="00520260" w:rsidP="005202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Juanita TENNYSON DEYNCOURT</w:t>
            </w:r>
          </w:p>
        </w:tc>
        <w:tc>
          <w:tcPr>
            <w:tcW w:w="5811" w:type="dxa"/>
          </w:tcPr>
          <w:p w:rsidR="00520260" w:rsidRDefault="00283F64" w:rsidP="00283F6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Dr Jennie BEACH Ashville GP</w:t>
            </w:r>
            <w:r w:rsidR="0052026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20260" w:rsidRPr="001B1D44" w:rsidTr="00520260">
        <w:tc>
          <w:tcPr>
            <w:tcW w:w="4390" w:type="dxa"/>
          </w:tcPr>
          <w:p w:rsidR="00520260" w:rsidRPr="001B1D44" w:rsidRDefault="00283F64" w:rsidP="005202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Apologies</w:t>
            </w:r>
          </w:p>
        </w:tc>
        <w:tc>
          <w:tcPr>
            <w:tcW w:w="5811" w:type="dxa"/>
          </w:tcPr>
          <w:p w:rsidR="00520260" w:rsidRPr="001B1D44" w:rsidRDefault="00520260" w:rsidP="005202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520260" w:rsidRPr="001B1D44" w:rsidTr="00520260">
        <w:tc>
          <w:tcPr>
            <w:tcW w:w="4390" w:type="dxa"/>
          </w:tcPr>
          <w:p w:rsidR="00520260" w:rsidRPr="001B1D44" w:rsidRDefault="00520260" w:rsidP="005202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Zahra OMAR</w:t>
            </w:r>
          </w:p>
        </w:tc>
        <w:tc>
          <w:tcPr>
            <w:tcW w:w="5811" w:type="dxa"/>
          </w:tcPr>
          <w:p w:rsidR="00520260" w:rsidRDefault="00520260" w:rsidP="005202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520260" w:rsidRPr="001B1D44" w:rsidTr="00520260">
        <w:tc>
          <w:tcPr>
            <w:tcW w:w="4390" w:type="dxa"/>
          </w:tcPr>
          <w:p w:rsidR="00520260" w:rsidRPr="001B1D44" w:rsidRDefault="00520260" w:rsidP="005202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B1D44">
              <w:rPr>
                <w:rFonts w:cstheme="minorHAnsi"/>
                <w:color w:val="000000" w:themeColor="text1"/>
                <w:sz w:val="24"/>
                <w:szCs w:val="24"/>
              </w:rPr>
              <w:t>Rosy DEV</w:t>
            </w:r>
          </w:p>
        </w:tc>
        <w:tc>
          <w:tcPr>
            <w:tcW w:w="5811" w:type="dxa"/>
          </w:tcPr>
          <w:p w:rsidR="00520260" w:rsidRPr="001B1D44" w:rsidRDefault="00520260" w:rsidP="005202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520260" w:rsidRPr="001B1D44" w:rsidTr="00520260">
        <w:tc>
          <w:tcPr>
            <w:tcW w:w="4390" w:type="dxa"/>
          </w:tcPr>
          <w:p w:rsidR="00520260" w:rsidRPr="001B1D44" w:rsidRDefault="00520260" w:rsidP="005202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B1D44">
              <w:rPr>
                <w:rFonts w:cstheme="minorHAnsi"/>
                <w:color w:val="000000" w:themeColor="text1"/>
                <w:sz w:val="24"/>
                <w:szCs w:val="24"/>
              </w:rPr>
              <w:t>Anza CLARKE</w:t>
            </w:r>
          </w:p>
        </w:tc>
        <w:tc>
          <w:tcPr>
            <w:tcW w:w="5811" w:type="dxa"/>
          </w:tcPr>
          <w:p w:rsidR="00520260" w:rsidRPr="001B1D44" w:rsidRDefault="00520260" w:rsidP="005202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520260" w:rsidRPr="001B1D44" w:rsidTr="00520260">
        <w:tc>
          <w:tcPr>
            <w:tcW w:w="4390" w:type="dxa"/>
          </w:tcPr>
          <w:p w:rsidR="00520260" w:rsidRPr="001B1D44" w:rsidRDefault="00520260" w:rsidP="005202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B1D44">
              <w:rPr>
                <w:rFonts w:cstheme="minorHAnsi"/>
                <w:color w:val="000000" w:themeColor="text1"/>
                <w:sz w:val="24"/>
                <w:szCs w:val="24"/>
              </w:rPr>
              <w:t>Andrew GOODWIN</w:t>
            </w:r>
          </w:p>
        </w:tc>
        <w:tc>
          <w:tcPr>
            <w:tcW w:w="5811" w:type="dxa"/>
          </w:tcPr>
          <w:p w:rsidR="00520260" w:rsidRPr="001B1D44" w:rsidRDefault="00520260" w:rsidP="005202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520260" w:rsidRPr="001B1D44" w:rsidTr="00520260">
        <w:tc>
          <w:tcPr>
            <w:tcW w:w="4390" w:type="dxa"/>
          </w:tcPr>
          <w:p w:rsidR="00520260" w:rsidRPr="001B1D44" w:rsidRDefault="00520260" w:rsidP="005202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Sue LUTCHMANSINGH</w:t>
            </w:r>
          </w:p>
        </w:tc>
        <w:tc>
          <w:tcPr>
            <w:tcW w:w="5811" w:type="dxa"/>
          </w:tcPr>
          <w:p w:rsidR="00520260" w:rsidRPr="001B1D44" w:rsidRDefault="00520260" w:rsidP="005202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520260" w:rsidRPr="001B1D44" w:rsidTr="00520260">
        <w:tc>
          <w:tcPr>
            <w:tcW w:w="4390" w:type="dxa"/>
          </w:tcPr>
          <w:p w:rsidR="00520260" w:rsidRDefault="00520260" w:rsidP="005202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Buzz WEST</w:t>
            </w:r>
          </w:p>
        </w:tc>
        <w:tc>
          <w:tcPr>
            <w:tcW w:w="5811" w:type="dxa"/>
          </w:tcPr>
          <w:p w:rsidR="00520260" w:rsidRPr="001B1D44" w:rsidRDefault="00520260" w:rsidP="005202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520260" w:rsidRPr="001B1D44" w:rsidTr="00520260">
        <w:tc>
          <w:tcPr>
            <w:tcW w:w="4390" w:type="dxa"/>
          </w:tcPr>
          <w:p w:rsidR="00520260" w:rsidRDefault="00520260" w:rsidP="005202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James WHEELER</w:t>
            </w:r>
          </w:p>
        </w:tc>
        <w:tc>
          <w:tcPr>
            <w:tcW w:w="5811" w:type="dxa"/>
          </w:tcPr>
          <w:p w:rsidR="00520260" w:rsidRPr="001B1D44" w:rsidRDefault="00520260" w:rsidP="005202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520260" w:rsidRPr="001B1D44" w:rsidTr="00520260">
        <w:tc>
          <w:tcPr>
            <w:tcW w:w="4390" w:type="dxa"/>
          </w:tcPr>
          <w:p w:rsidR="00520260" w:rsidRDefault="00520260" w:rsidP="005202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Rob COOPER</w:t>
            </w:r>
          </w:p>
        </w:tc>
        <w:tc>
          <w:tcPr>
            <w:tcW w:w="5811" w:type="dxa"/>
          </w:tcPr>
          <w:p w:rsidR="00520260" w:rsidRPr="001B1D44" w:rsidRDefault="00520260" w:rsidP="005202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F7004F" w:rsidRDefault="00F7004F" w:rsidP="00210B20">
      <w:pPr>
        <w:rPr>
          <w:b/>
          <w:color w:val="000000" w:themeColor="text1"/>
          <w:sz w:val="36"/>
          <w:szCs w:val="36"/>
        </w:rPr>
      </w:pPr>
    </w:p>
    <w:p w:rsidR="00F7004F" w:rsidRPr="00523ED8" w:rsidRDefault="00F7004F" w:rsidP="00210B20">
      <w:pPr>
        <w:rPr>
          <w:b/>
          <w:color w:val="000000" w:themeColor="text1"/>
          <w:sz w:val="36"/>
          <w:szCs w:val="36"/>
        </w:rPr>
      </w:pPr>
    </w:p>
    <w:p w:rsidR="00173CFE" w:rsidRPr="00F7004F" w:rsidRDefault="00120162" w:rsidP="00F7004F">
      <w:pPr>
        <w:pStyle w:val="ListParagraph"/>
        <w:numPr>
          <w:ilvl w:val="0"/>
          <w:numId w:val="50"/>
        </w:numPr>
        <w:ind w:left="426" w:hanging="426"/>
        <w:rPr>
          <w:rFonts w:cstheme="minorHAnsi"/>
          <w:color w:val="000000" w:themeColor="text1"/>
          <w:sz w:val="36"/>
          <w:szCs w:val="36"/>
        </w:rPr>
      </w:pPr>
      <w:r w:rsidRPr="00F7004F">
        <w:rPr>
          <w:rFonts w:cstheme="minorHAnsi"/>
          <w:color w:val="000000" w:themeColor="text1"/>
          <w:sz w:val="36"/>
          <w:szCs w:val="36"/>
        </w:rPr>
        <w:t>Welcome</w:t>
      </w:r>
      <w:r w:rsidR="00DA22C2" w:rsidRPr="00F7004F">
        <w:rPr>
          <w:rFonts w:cstheme="minorHAnsi"/>
          <w:color w:val="000000" w:themeColor="text1"/>
          <w:sz w:val="36"/>
          <w:szCs w:val="36"/>
        </w:rPr>
        <w:t xml:space="preserve"> and introductions</w:t>
      </w:r>
    </w:p>
    <w:p w:rsidR="00520260" w:rsidRPr="00520260" w:rsidRDefault="00520260" w:rsidP="00520260">
      <w:pPr>
        <w:rPr>
          <w:rFonts w:cstheme="minorHAnsi"/>
          <w:color w:val="000000" w:themeColor="text1"/>
          <w:sz w:val="24"/>
          <w:szCs w:val="24"/>
        </w:rPr>
      </w:pPr>
      <w:r w:rsidRPr="00520260">
        <w:rPr>
          <w:rFonts w:cstheme="minorHAnsi"/>
          <w:color w:val="000000" w:themeColor="text1"/>
          <w:sz w:val="24"/>
          <w:szCs w:val="24"/>
        </w:rPr>
        <w:t>MN welcomed all to the meeting and noted apologies</w:t>
      </w:r>
      <w:r>
        <w:rPr>
          <w:rFonts w:cstheme="minorHAnsi"/>
          <w:color w:val="000000" w:themeColor="text1"/>
          <w:sz w:val="24"/>
          <w:szCs w:val="24"/>
        </w:rPr>
        <w:t xml:space="preserve">. </w:t>
      </w:r>
      <w:r w:rsidR="00D2692A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As Ross from the PCN</w:t>
      </w:r>
      <w:r w:rsidR="007E3108">
        <w:rPr>
          <w:rFonts w:cstheme="minorHAnsi"/>
          <w:color w:val="000000" w:themeColor="text1"/>
          <w:sz w:val="24"/>
          <w:szCs w:val="24"/>
        </w:rPr>
        <w:t xml:space="preserve"> was joining the meeting, MN re-</w:t>
      </w:r>
      <w:r>
        <w:rPr>
          <w:rFonts w:cstheme="minorHAnsi"/>
          <w:color w:val="000000" w:themeColor="text1"/>
          <w:sz w:val="24"/>
          <w:szCs w:val="24"/>
        </w:rPr>
        <w:t xml:space="preserve">ordered the agenda. </w:t>
      </w:r>
    </w:p>
    <w:p w:rsidR="00DC599D" w:rsidRDefault="00A809F9" w:rsidP="00DC599D">
      <w:pPr>
        <w:rPr>
          <w:rFonts w:cstheme="minorHAnsi"/>
          <w:color w:val="000000" w:themeColor="text1"/>
          <w:sz w:val="36"/>
          <w:szCs w:val="36"/>
        </w:rPr>
      </w:pPr>
      <w:r w:rsidRPr="00DC599D">
        <w:rPr>
          <w:rFonts w:cstheme="minorHAnsi"/>
          <w:color w:val="000000" w:themeColor="text1"/>
          <w:sz w:val="36"/>
          <w:szCs w:val="36"/>
        </w:rPr>
        <w:t xml:space="preserve">2   </w:t>
      </w:r>
      <w:r w:rsidR="00520260">
        <w:rPr>
          <w:rFonts w:cstheme="minorHAnsi"/>
          <w:color w:val="000000" w:themeColor="text1"/>
          <w:sz w:val="36"/>
          <w:szCs w:val="36"/>
        </w:rPr>
        <w:t>NWL ICB Access survey</w:t>
      </w:r>
      <w:r w:rsidR="00520260" w:rsidRPr="00DC599D">
        <w:rPr>
          <w:rFonts w:cstheme="minorHAnsi"/>
          <w:color w:val="000000" w:themeColor="text1"/>
          <w:sz w:val="36"/>
          <w:szCs w:val="36"/>
        </w:rPr>
        <w:t xml:space="preserve"> </w:t>
      </w:r>
    </w:p>
    <w:p w:rsidR="007E3108" w:rsidRDefault="00520260" w:rsidP="00DC599D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Ross gave a presentation updating the group on South Fulham Primary Care Network (SF PCN). </w:t>
      </w:r>
      <w:r w:rsidR="007E3108">
        <w:rPr>
          <w:rFonts w:cstheme="minorHAnsi"/>
          <w:color w:val="000000" w:themeColor="text1"/>
          <w:sz w:val="24"/>
          <w:szCs w:val="24"/>
        </w:rPr>
        <w:br/>
      </w:r>
      <w:r>
        <w:rPr>
          <w:rFonts w:cstheme="minorHAnsi"/>
          <w:color w:val="000000" w:themeColor="text1"/>
          <w:sz w:val="24"/>
          <w:szCs w:val="24"/>
        </w:rPr>
        <w:t xml:space="preserve">MN agreed to share this presentation with the group when he sends out the minutes. </w:t>
      </w:r>
      <w:r w:rsidR="007E3108">
        <w:rPr>
          <w:rFonts w:cstheme="minorHAnsi"/>
          <w:color w:val="000000" w:themeColor="text1"/>
          <w:sz w:val="24"/>
          <w:szCs w:val="24"/>
        </w:rPr>
        <w:br/>
      </w:r>
      <w:r>
        <w:rPr>
          <w:rFonts w:cstheme="minorHAnsi"/>
          <w:color w:val="000000" w:themeColor="text1"/>
          <w:sz w:val="24"/>
          <w:szCs w:val="24"/>
        </w:rPr>
        <w:t>The main item was the North West London Integrated Care Board’s (NWL ICB) p</w:t>
      </w:r>
      <w:r w:rsidR="007E3108">
        <w:rPr>
          <w:rFonts w:cstheme="minorHAnsi"/>
          <w:color w:val="000000" w:themeColor="text1"/>
          <w:sz w:val="24"/>
          <w:szCs w:val="24"/>
        </w:rPr>
        <w:t>atient survey and focus groups; they are asking a</w:t>
      </w:r>
      <w:r>
        <w:rPr>
          <w:rFonts w:cstheme="minorHAnsi"/>
          <w:color w:val="000000" w:themeColor="text1"/>
          <w:sz w:val="24"/>
          <w:szCs w:val="24"/>
        </w:rPr>
        <w:t xml:space="preserve">ll patients across North West London to complete an online survey concerning their access to primary care.  </w:t>
      </w:r>
    </w:p>
    <w:p w:rsidR="007E3108" w:rsidRDefault="00520260" w:rsidP="00DC599D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The turnaround for this </w:t>
      </w:r>
      <w:r w:rsidR="007E3108">
        <w:rPr>
          <w:rFonts w:cstheme="minorHAnsi"/>
          <w:color w:val="000000" w:themeColor="text1"/>
          <w:sz w:val="24"/>
          <w:szCs w:val="24"/>
        </w:rPr>
        <w:t>is very</w:t>
      </w:r>
      <w:r>
        <w:rPr>
          <w:rFonts w:cstheme="minorHAnsi"/>
          <w:color w:val="000000" w:themeColor="text1"/>
          <w:sz w:val="24"/>
          <w:szCs w:val="24"/>
        </w:rPr>
        <w:t xml:space="preserve"> tight, with patients receiving invites this week, and the survey closing in </w:t>
      </w:r>
      <w:r w:rsidR="007E3108">
        <w:rPr>
          <w:rFonts w:cstheme="minorHAnsi"/>
          <w:color w:val="000000" w:themeColor="text1"/>
          <w:sz w:val="24"/>
          <w:szCs w:val="24"/>
        </w:rPr>
        <w:t>less than a fortnight</w:t>
      </w:r>
      <w:r w:rsidR="00D2692A">
        <w:rPr>
          <w:rFonts w:cstheme="minorHAnsi"/>
          <w:color w:val="000000" w:themeColor="text1"/>
          <w:sz w:val="24"/>
          <w:szCs w:val="24"/>
        </w:rPr>
        <w:t xml:space="preserve">. </w:t>
      </w:r>
      <w:r w:rsidR="007E3108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The ambition </w:t>
      </w:r>
      <w:r w:rsidR="007E3108">
        <w:rPr>
          <w:rFonts w:cstheme="minorHAnsi"/>
          <w:color w:val="000000" w:themeColor="text1"/>
          <w:sz w:val="24"/>
          <w:szCs w:val="24"/>
        </w:rPr>
        <w:t>is</w:t>
      </w:r>
      <w:r>
        <w:rPr>
          <w:rFonts w:cstheme="minorHAnsi"/>
          <w:color w:val="000000" w:themeColor="text1"/>
          <w:sz w:val="24"/>
          <w:szCs w:val="24"/>
        </w:rPr>
        <w:t xml:space="preserve"> to </w:t>
      </w:r>
      <w:r w:rsidR="007E3108">
        <w:rPr>
          <w:rFonts w:cstheme="minorHAnsi"/>
          <w:color w:val="000000" w:themeColor="text1"/>
          <w:sz w:val="24"/>
          <w:szCs w:val="24"/>
        </w:rPr>
        <w:t>achieve</w:t>
      </w:r>
      <w:r>
        <w:rPr>
          <w:rFonts w:cstheme="minorHAnsi"/>
          <w:color w:val="000000" w:themeColor="text1"/>
          <w:sz w:val="24"/>
          <w:szCs w:val="24"/>
        </w:rPr>
        <w:t xml:space="preserve"> a response rate of around 5%. </w:t>
      </w:r>
    </w:p>
    <w:p w:rsidR="00520260" w:rsidRDefault="009D43A3" w:rsidP="00DC599D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lastRenderedPageBreak/>
        <w:t>The aim is to</w:t>
      </w:r>
      <w:r w:rsidRPr="00520260">
        <w:rPr>
          <w:rFonts w:cstheme="minorHAnsi"/>
          <w:color w:val="000000" w:themeColor="text1"/>
          <w:sz w:val="24"/>
          <w:szCs w:val="24"/>
          <w:lang w:val="en-US"/>
        </w:rPr>
        <w:t xml:space="preserve"> gain a clearer understanding of access in each area</w:t>
      </w:r>
      <w:r w:rsidR="007E3108">
        <w:rPr>
          <w:rFonts w:cstheme="minorHAnsi"/>
          <w:color w:val="000000" w:themeColor="text1"/>
          <w:sz w:val="24"/>
          <w:szCs w:val="24"/>
          <w:lang w:val="en-US"/>
        </w:rPr>
        <w:t xml:space="preserve"> e.g. </w:t>
      </w:r>
      <w:r w:rsidRPr="00520260">
        <w:rPr>
          <w:rFonts w:cstheme="minorHAnsi"/>
          <w:color w:val="000000" w:themeColor="text1"/>
          <w:sz w:val="24"/>
          <w:szCs w:val="24"/>
          <w:lang w:val="en-US"/>
        </w:rPr>
        <w:t xml:space="preserve">what are the successes </w:t>
      </w:r>
      <w:r w:rsidR="007E3108">
        <w:rPr>
          <w:rFonts w:cstheme="minorHAnsi"/>
          <w:color w:val="000000" w:themeColor="text1"/>
          <w:sz w:val="24"/>
          <w:szCs w:val="24"/>
          <w:lang w:val="en-US"/>
        </w:rPr>
        <w:t>we can</w:t>
      </w:r>
      <w:r w:rsidRPr="00520260">
        <w:rPr>
          <w:rFonts w:cstheme="minorHAnsi"/>
          <w:color w:val="000000" w:themeColor="text1"/>
          <w:sz w:val="24"/>
          <w:szCs w:val="24"/>
          <w:lang w:val="en-US"/>
        </w:rPr>
        <w:t xml:space="preserve"> learn from</w:t>
      </w:r>
      <w:r>
        <w:rPr>
          <w:rFonts w:cstheme="minorHAnsi"/>
          <w:color w:val="000000" w:themeColor="text1"/>
          <w:sz w:val="24"/>
          <w:szCs w:val="24"/>
          <w:lang w:val="en-US"/>
        </w:rPr>
        <w:t xml:space="preserve">? </w:t>
      </w:r>
      <w:r w:rsidR="007E3108">
        <w:rPr>
          <w:rFonts w:cstheme="minorHAnsi"/>
          <w:color w:val="000000" w:themeColor="text1"/>
          <w:sz w:val="24"/>
          <w:szCs w:val="24"/>
          <w:lang w:val="en-US"/>
        </w:rPr>
        <w:t>And</w:t>
      </w:r>
      <w:r w:rsidRPr="00520260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7E3108">
        <w:rPr>
          <w:rFonts w:cstheme="minorHAnsi"/>
          <w:color w:val="000000" w:themeColor="text1"/>
          <w:sz w:val="24"/>
          <w:szCs w:val="24"/>
          <w:lang w:val="en-US"/>
        </w:rPr>
        <w:t xml:space="preserve">which </w:t>
      </w:r>
      <w:r w:rsidRPr="00520260">
        <w:rPr>
          <w:rFonts w:cstheme="minorHAnsi"/>
          <w:color w:val="000000" w:themeColor="text1"/>
          <w:sz w:val="24"/>
          <w:szCs w:val="24"/>
          <w:lang w:val="en-US"/>
        </w:rPr>
        <w:t xml:space="preserve">issues </w:t>
      </w:r>
      <w:r w:rsidR="007E3108">
        <w:rPr>
          <w:rFonts w:cstheme="minorHAnsi"/>
          <w:color w:val="000000" w:themeColor="text1"/>
          <w:sz w:val="24"/>
          <w:szCs w:val="24"/>
          <w:lang w:val="en-US"/>
        </w:rPr>
        <w:t>should</w:t>
      </w:r>
      <w:r w:rsidRPr="00520260">
        <w:rPr>
          <w:rFonts w:cstheme="minorHAnsi"/>
          <w:color w:val="000000" w:themeColor="text1"/>
          <w:sz w:val="24"/>
          <w:szCs w:val="24"/>
          <w:lang w:val="en-US"/>
        </w:rPr>
        <w:t xml:space="preserve"> be addressed</w:t>
      </w:r>
      <w:r>
        <w:rPr>
          <w:rFonts w:cstheme="minorHAnsi"/>
          <w:color w:val="000000" w:themeColor="text1"/>
          <w:sz w:val="24"/>
          <w:szCs w:val="24"/>
          <w:lang w:val="en-US"/>
        </w:rPr>
        <w:t>?</w:t>
      </w:r>
      <w:r w:rsidRPr="00520260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</w:p>
    <w:p w:rsidR="00D94454" w:rsidRDefault="00520260" w:rsidP="009D43A3">
      <w:pPr>
        <w:rPr>
          <w:rFonts w:cstheme="minorHAnsi"/>
          <w:color w:val="000000" w:themeColor="text1"/>
          <w:sz w:val="24"/>
          <w:szCs w:val="24"/>
          <w:lang w:val="en-US"/>
        </w:rPr>
      </w:pPr>
      <w:r>
        <w:rPr>
          <w:rFonts w:cstheme="minorHAnsi"/>
          <w:color w:val="000000" w:themeColor="text1"/>
          <w:sz w:val="24"/>
          <w:szCs w:val="24"/>
        </w:rPr>
        <w:t xml:space="preserve">The ICB also hope to engage with </w:t>
      </w:r>
      <w:r w:rsidR="00F7004F" w:rsidRPr="00520260">
        <w:rPr>
          <w:rFonts w:cstheme="minorHAnsi"/>
          <w:color w:val="000000" w:themeColor="text1"/>
          <w:sz w:val="24"/>
          <w:szCs w:val="24"/>
          <w:lang w:val="en-US"/>
        </w:rPr>
        <w:t xml:space="preserve">staff and wider stakeholders (i.e. </w:t>
      </w:r>
      <w:proofErr w:type="spellStart"/>
      <w:r w:rsidR="00F7004F" w:rsidRPr="00520260">
        <w:rPr>
          <w:rFonts w:cstheme="minorHAnsi"/>
          <w:color w:val="000000" w:themeColor="text1"/>
          <w:sz w:val="24"/>
          <w:szCs w:val="24"/>
          <w:lang w:val="en-US"/>
        </w:rPr>
        <w:t>Healthwatch</w:t>
      </w:r>
      <w:proofErr w:type="spellEnd"/>
      <w:r w:rsidR="009D43A3">
        <w:rPr>
          <w:rFonts w:cstheme="minorHAnsi"/>
          <w:color w:val="000000" w:themeColor="text1"/>
          <w:sz w:val="24"/>
          <w:szCs w:val="24"/>
          <w:lang w:val="en-US"/>
        </w:rPr>
        <w:t xml:space="preserve">, community </w:t>
      </w:r>
      <w:proofErr w:type="spellStart"/>
      <w:r w:rsidR="009D43A3">
        <w:rPr>
          <w:rFonts w:cstheme="minorHAnsi"/>
          <w:color w:val="000000" w:themeColor="text1"/>
          <w:sz w:val="24"/>
          <w:szCs w:val="24"/>
          <w:lang w:val="en-US"/>
        </w:rPr>
        <w:t>organisations</w:t>
      </w:r>
      <w:proofErr w:type="spellEnd"/>
      <w:r w:rsidR="009D43A3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7E3108">
        <w:rPr>
          <w:rFonts w:cstheme="minorHAnsi"/>
          <w:color w:val="000000" w:themeColor="text1"/>
          <w:sz w:val="24"/>
          <w:szCs w:val="24"/>
          <w:lang w:val="en-US"/>
        </w:rPr>
        <w:t>etc.</w:t>
      </w:r>
      <w:r w:rsidR="009D43A3">
        <w:rPr>
          <w:rFonts w:cstheme="minorHAnsi"/>
          <w:color w:val="000000" w:themeColor="text1"/>
          <w:sz w:val="24"/>
          <w:szCs w:val="24"/>
          <w:lang w:val="en-US"/>
        </w:rPr>
        <w:t xml:space="preserve">) and to </w:t>
      </w:r>
      <w:proofErr w:type="spellStart"/>
      <w:r w:rsidR="009D43A3">
        <w:rPr>
          <w:rFonts w:cstheme="minorHAnsi"/>
          <w:color w:val="000000" w:themeColor="text1"/>
          <w:sz w:val="24"/>
          <w:szCs w:val="24"/>
          <w:lang w:val="en-US"/>
        </w:rPr>
        <w:t>organise</w:t>
      </w:r>
      <w:proofErr w:type="spellEnd"/>
      <w:r w:rsidR="009D43A3">
        <w:rPr>
          <w:rFonts w:cstheme="minorHAnsi"/>
          <w:color w:val="000000" w:themeColor="text1"/>
          <w:sz w:val="24"/>
          <w:szCs w:val="24"/>
          <w:lang w:val="en-US"/>
        </w:rPr>
        <w:t xml:space="preserve"> f</w:t>
      </w:r>
      <w:r w:rsidR="00F7004F" w:rsidRPr="009D43A3">
        <w:rPr>
          <w:rFonts w:cstheme="minorHAnsi"/>
          <w:color w:val="000000" w:themeColor="text1"/>
          <w:sz w:val="24"/>
          <w:szCs w:val="24"/>
          <w:lang w:val="en-US"/>
        </w:rPr>
        <w:t xml:space="preserve">ocus groups with patients and stakeholders to discuss the findings of the survey and </w:t>
      </w:r>
      <w:r w:rsidR="009D43A3">
        <w:rPr>
          <w:rFonts w:cstheme="minorHAnsi"/>
          <w:color w:val="000000" w:themeColor="text1"/>
          <w:sz w:val="24"/>
          <w:szCs w:val="24"/>
          <w:lang w:val="en-US"/>
        </w:rPr>
        <w:t xml:space="preserve">to </w:t>
      </w:r>
      <w:r w:rsidR="00F7004F" w:rsidRPr="009D43A3">
        <w:rPr>
          <w:rFonts w:cstheme="minorHAnsi"/>
          <w:color w:val="000000" w:themeColor="text1"/>
          <w:sz w:val="24"/>
          <w:szCs w:val="24"/>
          <w:lang w:val="en-US"/>
        </w:rPr>
        <w:t>understand patient experi</w:t>
      </w:r>
      <w:r w:rsidR="009D43A3">
        <w:rPr>
          <w:rFonts w:cstheme="minorHAnsi"/>
          <w:color w:val="000000" w:themeColor="text1"/>
          <w:sz w:val="24"/>
          <w:szCs w:val="24"/>
          <w:lang w:val="en-US"/>
        </w:rPr>
        <w:t xml:space="preserve">ence (what matters to you most). </w:t>
      </w:r>
      <w:r w:rsidR="00D2692A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9D43A3">
        <w:rPr>
          <w:rFonts w:cstheme="minorHAnsi"/>
          <w:color w:val="000000" w:themeColor="text1"/>
          <w:sz w:val="24"/>
          <w:szCs w:val="24"/>
          <w:lang w:val="en-US"/>
        </w:rPr>
        <w:t xml:space="preserve">This may be via </w:t>
      </w:r>
      <w:r w:rsidR="007E3108">
        <w:rPr>
          <w:rFonts w:cstheme="minorHAnsi"/>
          <w:color w:val="000000" w:themeColor="text1"/>
          <w:sz w:val="24"/>
          <w:szCs w:val="24"/>
          <w:lang w:val="en-US"/>
        </w:rPr>
        <w:t>a</w:t>
      </w:r>
      <w:r w:rsidR="009D43A3">
        <w:rPr>
          <w:rFonts w:cstheme="minorHAnsi"/>
          <w:color w:val="000000" w:themeColor="text1"/>
          <w:sz w:val="24"/>
          <w:szCs w:val="24"/>
          <w:lang w:val="en-US"/>
        </w:rPr>
        <w:t xml:space="preserve"> virtual mee</w:t>
      </w:r>
      <w:r w:rsidR="00F7004F">
        <w:rPr>
          <w:rFonts w:cstheme="minorHAnsi"/>
          <w:color w:val="000000" w:themeColor="text1"/>
          <w:sz w:val="24"/>
          <w:szCs w:val="24"/>
          <w:lang w:val="en-US"/>
        </w:rPr>
        <w:t xml:space="preserve">ting and </w:t>
      </w:r>
      <w:r w:rsidR="007E3108">
        <w:rPr>
          <w:rFonts w:cstheme="minorHAnsi"/>
          <w:color w:val="000000" w:themeColor="text1"/>
          <w:sz w:val="24"/>
          <w:szCs w:val="24"/>
          <w:lang w:val="en-US"/>
        </w:rPr>
        <w:t>two</w:t>
      </w:r>
      <w:r w:rsidR="00F7004F">
        <w:rPr>
          <w:rFonts w:cstheme="minorHAnsi"/>
          <w:color w:val="000000" w:themeColor="text1"/>
          <w:sz w:val="24"/>
          <w:szCs w:val="24"/>
          <w:lang w:val="en-US"/>
        </w:rPr>
        <w:t xml:space="preserve"> in-</w:t>
      </w:r>
      <w:r w:rsidR="009D43A3">
        <w:rPr>
          <w:rFonts w:cstheme="minorHAnsi"/>
          <w:color w:val="000000" w:themeColor="text1"/>
          <w:sz w:val="24"/>
          <w:szCs w:val="24"/>
          <w:lang w:val="en-US"/>
        </w:rPr>
        <w:t xml:space="preserve">person meetings (details to be confirmed). </w:t>
      </w:r>
      <w:r w:rsidR="00D2692A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9D43A3">
        <w:rPr>
          <w:rFonts w:cstheme="minorHAnsi"/>
          <w:color w:val="000000" w:themeColor="text1"/>
          <w:sz w:val="24"/>
          <w:szCs w:val="24"/>
          <w:lang w:val="en-US"/>
        </w:rPr>
        <w:t xml:space="preserve">The aim is for these to </w:t>
      </w:r>
      <w:r w:rsidR="007E3108">
        <w:rPr>
          <w:rFonts w:cstheme="minorHAnsi"/>
          <w:color w:val="000000" w:themeColor="text1"/>
          <w:sz w:val="24"/>
          <w:szCs w:val="24"/>
          <w:lang w:val="en-US"/>
        </w:rPr>
        <w:t xml:space="preserve">be </w:t>
      </w:r>
      <w:r w:rsidR="009D43A3">
        <w:rPr>
          <w:rFonts w:cstheme="minorHAnsi"/>
          <w:color w:val="000000" w:themeColor="text1"/>
          <w:sz w:val="24"/>
          <w:szCs w:val="24"/>
          <w:lang w:val="en-US"/>
        </w:rPr>
        <w:t xml:space="preserve">completed by </w:t>
      </w:r>
      <w:r w:rsidR="00F7004F">
        <w:rPr>
          <w:rFonts w:cstheme="minorHAnsi"/>
          <w:color w:val="000000" w:themeColor="text1"/>
          <w:sz w:val="24"/>
          <w:szCs w:val="24"/>
          <w:lang w:val="en-US"/>
        </w:rPr>
        <w:t>mid-</w:t>
      </w:r>
      <w:r w:rsidR="009D43A3">
        <w:rPr>
          <w:rFonts w:cstheme="minorHAnsi"/>
          <w:color w:val="000000" w:themeColor="text1"/>
          <w:sz w:val="24"/>
          <w:szCs w:val="24"/>
          <w:lang w:val="en-US"/>
        </w:rPr>
        <w:t>November.</w:t>
      </w:r>
    </w:p>
    <w:p w:rsidR="00F7004F" w:rsidRDefault="007E3108" w:rsidP="009D43A3">
      <w:pPr>
        <w:rPr>
          <w:rFonts w:cstheme="minorHAnsi"/>
          <w:color w:val="000000" w:themeColor="text1"/>
          <w:sz w:val="24"/>
          <w:szCs w:val="24"/>
          <w:lang w:val="en-US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>ACTION</w:t>
      </w:r>
      <w:r w:rsidR="00F7004F">
        <w:rPr>
          <w:rFonts w:cstheme="minorHAnsi"/>
          <w:color w:val="000000" w:themeColor="text1"/>
          <w:sz w:val="24"/>
          <w:szCs w:val="24"/>
          <w:lang w:val="en-US"/>
        </w:rPr>
        <w:t xml:space="preserve">: MN </w:t>
      </w:r>
      <w:r>
        <w:rPr>
          <w:rFonts w:cstheme="minorHAnsi"/>
          <w:color w:val="000000" w:themeColor="text1"/>
          <w:sz w:val="24"/>
          <w:szCs w:val="24"/>
          <w:lang w:val="en-US"/>
        </w:rPr>
        <w:t xml:space="preserve">to </w:t>
      </w:r>
      <w:r w:rsidR="00F7004F">
        <w:rPr>
          <w:rFonts w:cstheme="minorHAnsi"/>
          <w:color w:val="000000" w:themeColor="text1"/>
          <w:sz w:val="24"/>
          <w:szCs w:val="24"/>
          <w:lang w:val="en-US"/>
        </w:rPr>
        <w:t xml:space="preserve">email PPG member the link to the survey (for ease). </w:t>
      </w:r>
    </w:p>
    <w:p w:rsidR="00D71D91" w:rsidRDefault="00D71D91" w:rsidP="009D43A3">
      <w:pPr>
        <w:rPr>
          <w:rFonts w:cstheme="minorHAnsi"/>
          <w:color w:val="000000" w:themeColor="text1"/>
          <w:sz w:val="24"/>
          <w:szCs w:val="24"/>
          <w:lang w:val="en-US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>Ross also updated the group on recent PCN developments (see Item 5 below).</w:t>
      </w:r>
    </w:p>
    <w:p w:rsidR="00192BBD" w:rsidRDefault="009E09D7" w:rsidP="00B05E89">
      <w:pPr>
        <w:rPr>
          <w:rFonts w:cstheme="minorHAnsi"/>
          <w:color w:val="000000" w:themeColor="text1"/>
          <w:sz w:val="36"/>
          <w:szCs w:val="36"/>
        </w:rPr>
      </w:pPr>
      <w:r>
        <w:rPr>
          <w:rFonts w:cstheme="minorHAnsi"/>
          <w:color w:val="000000" w:themeColor="text1"/>
          <w:sz w:val="36"/>
          <w:szCs w:val="36"/>
        </w:rPr>
        <w:t xml:space="preserve">3   </w:t>
      </w:r>
      <w:r w:rsidR="00520260" w:rsidRPr="00DC599D">
        <w:rPr>
          <w:rFonts w:cstheme="minorHAnsi"/>
          <w:color w:val="000000" w:themeColor="text1"/>
          <w:sz w:val="36"/>
          <w:szCs w:val="36"/>
        </w:rPr>
        <w:t>Minutes from the last m</w:t>
      </w:r>
      <w:r w:rsidR="00520260">
        <w:rPr>
          <w:rFonts w:cstheme="minorHAnsi"/>
          <w:color w:val="000000" w:themeColor="text1"/>
          <w:sz w:val="36"/>
          <w:szCs w:val="36"/>
        </w:rPr>
        <w:t>eeting (6 June 2024)</w:t>
      </w:r>
    </w:p>
    <w:p w:rsidR="00520260" w:rsidRPr="00520260" w:rsidRDefault="00F7004F" w:rsidP="00520260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MN to develop a newsletter </w:t>
      </w:r>
      <w:r w:rsidR="007E3108">
        <w:rPr>
          <w:rFonts w:cstheme="minorHAnsi"/>
          <w:color w:val="000000" w:themeColor="text1"/>
          <w:sz w:val="24"/>
          <w:szCs w:val="24"/>
        </w:rPr>
        <w:t>w</w:t>
      </w:r>
      <w:r>
        <w:rPr>
          <w:rFonts w:cstheme="minorHAnsi"/>
          <w:color w:val="000000" w:themeColor="text1"/>
          <w:sz w:val="24"/>
          <w:szCs w:val="24"/>
        </w:rPr>
        <w:t xml:space="preserve">e can share with patients, updating them on new services, staff, etc. </w:t>
      </w:r>
      <w:r w:rsidR="007E3108">
        <w:rPr>
          <w:rFonts w:cstheme="minorHAnsi"/>
          <w:color w:val="000000" w:themeColor="text1"/>
          <w:sz w:val="24"/>
          <w:szCs w:val="24"/>
        </w:rPr>
        <w:br/>
        <w:t>MN will endeavour</w:t>
      </w:r>
      <w:r>
        <w:rPr>
          <w:rFonts w:cstheme="minorHAnsi"/>
          <w:color w:val="000000" w:themeColor="text1"/>
          <w:sz w:val="24"/>
          <w:szCs w:val="24"/>
        </w:rPr>
        <w:t xml:space="preserve"> to </w:t>
      </w:r>
      <w:r w:rsidR="007E3108">
        <w:rPr>
          <w:rFonts w:cstheme="minorHAnsi"/>
          <w:color w:val="000000" w:themeColor="text1"/>
          <w:sz w:val="24"/>
          <w:szCs w:val="24"/>
        </w:rPr>
        <w:t>have something</w:t>
      </w:r>
      <w:r w:rsidR="00D2692A">
        <w:rPr>
          <w:rFonts w:cstheme="minorHAnsi"/>
          <w:color w:val="000000" w:themeColor="text1"/>
          <w:sz w:val="24"/>
          <w:szCs w:val="24"/>
        </w:rPr>
        <w:t xml:space="preserve"> ready</w:t>
      </w:r>
      <w:r>
        <w:rPr>
          <w:rFonts w:cstheme="minorHAnsi"/>
          <w:color w:val="000000" w:themeColor="text1"/>
          <w:sz w:val="24"/>
          <w:szCs w:val="24"/>
        </w:rPr>
        <w:t xml:space="preserve"> in time for the next PPG. </w:t>
      </w:r>
    </w:p>
    <w:p w:rsidR="00A809F9" w:rsidRDefault="007B4D20" w:rsidP="00B05E89">
      <w:pPr>
        <w:rPr>
          <w:rFonts w:cstheme="minorHAnsi"/>
          <w:color w:val="000000" w:themeColor="text1"/>
          <w:sz w:val="36"/>
          <w:szCs w:val="36"/>
        </w:rPr>
      </w:pPr>
      <w:r>
        <w:rPr>
          <w:rFonts w:cstheme="minorHAnsi"/>
          <w:color w:val="000000" w:themeColor="text1"/>
          <w:sz w:val="36"/>
          <w:szCs w:val="36"/>
        </w:rPr>
        <w:t xml:space="preserve">4 </w:t>
      </w:r>
      <w:r w:rsidR="009E09D7">
        <w:rPr>
          <w:rFonts w:cstheme="minorHAnsi"/>
          <w:color w:val="000000" w:themeColor="text1"/>
          <w:sz w:val="36"/>
          <w:szCs w:val="36"/>
        </w:rPr>
        <w:t xml:space="preserve">  </w:t>
      </w:r>
      <w:r w:rsidR="005A4B25">
        <w:rPr>
          <w:rFonts w:cstheme="minorHAnsi"/>
          <w:color w:val="000000" w:themeColor="text1"/>
          <w:sz w:val="36"/>
          <w:szCs w:val="36"/>
        </w:rPr>
        <w:t>Surgery</w:t>
      </w:r>
      <w:r w:rsidR="00A809F9">
        <w:rPr>
          <w:rFonts w:cstheme="minorHAnsi"/>
          <w:color w:val="000000" w:themeColor="text1"/>
          <w:sz w:val="36"/>
          <w:szCs w:val="36"/>
        </w:rPr>
        <w:t xml:space="preserve"> developments</w:t>
      </w:r>
    </w:p>
    <w:p w:rsidR="00192BBD" w:rsidRDefault="00192BBD" w:rsidP="00192BBD">
      <w:pPr>
        <w:pStyle w:val="ListParagraph"/>
        <w:numPr>
          <w:ilvl w:val="0"/>
          <w:numId w:val="3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New website</w:t>
      </w:r>
      <w:r w:rsidR="007E3108">
        <w:rPr>
          <w:color w:val="000000" w:themeColor="text1"/>
          <w:sz w:val="24"/>
          <w:szCs w:val="24"/>
        </w:rPr>
        <w:t>: O</w:t>
      </w:r>
      <w:r w:rsidR="00F7004F">
        <w:rPr>
          <w:color w:val="000000" w:themeColor="text1"/>
          <w:sz w:val="24"/>
          <w:szCs w:val="24"/>
        </w:rPr>
        <w:t xml:space="preserve">ur previous website host informed us earlier this year that they needed to make changes to our website to fit in with my NHS access guidelines. </w:t>
      </w:r>
      <w:r w:rsidR="007E3108">
        <w:rPr>
          <w:color w:val="000000" w:themeColor="text1"/>
          <w:sz w:val="24"/>
          <w:szCs w:val="24"/>
        </w:rPr>
        <w:br/>
      </w:r>
      <w:r w:rsidR="00F7004F">
        <w:rPr>
          <w:color w:val="000000" w:themeColor="text1"/>
          <w:sz w:val="24"/>
          <w:szCs w:val="24"/>
        </w:rPr>
        <w:t xml:space="preserve">The content remains largely unchanged, but the layout is different. </w:t>
      </w:r>
    </w:p>
    <w:p w:rsidR="00F7004F" w:rsidRDefault="00F7004F" w:rsidP="00F7004F">
      <w:pPr>
        <w:pStyle w:val="ListParagraph"/>
        <w:ind w:left="420"/>
        <w:rPr>
          <w:color w:val="000000" w:themeColor="text1"/>
          <w:sz w:val="24"/>
          <w:szCs w:val="24"/>
        </w:rPr>
      </w:pPr>
    </w:p>
    <w:p w:rsidR="008B5746" w:rsidRDefault="008B5746" w:rsidP="00192BBD">
      <w:pPr>
        <w:pStyle w:val="ListParagraph"/>
        <w:numPr>
          <w:ilvl w:val="0"/>
          <w:numId w:val="3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ICB and new online platform procurement</w:t>
      </w:r>
      <w:r w:rsidR="00F7004F">
        <w:rPr>
          <w:color w:val="000000" w:themeColor="text1"/>
          <w:sz w:val="24"/>
          <w:szCs w:val="24"/>
        </w:rPr>
        <w:t xml:space="preserve">. </w:t>
      </w:r>
      <w:r w:rsidR="007E3108">
        <w:rPr>
          <w:color w:val="000000" w:themeColor="text1"/>
          <w:sz w:val="24"/>
          <w:szCs w:val="24"/>
        </w:rPr>
        <w:br/>
      </w:r>
      <w:r w:rsidR="00F7004F">
        <w:rPr>
          <w:color w:val="000000" w:themeColor="text1"/>
          <w:sz w:val="24"/>
          <w:szCs w:val="24"/>
        </w:rPr>
        <w:t>We</w:t>
      </w:r>
      <w:r w:rsidR="007E3108">
        <w:rPr>
          <w:color w:val="000000" w:themeColor="text1"/>
          <w:sz w:val="24"/>
          <w:szCs w:val="24"/>
        </w:rPr>
        <w:t xml:space="preserve">’ve </w:t>
      </w:r>
      <w:r w:rsidR="00F7004F">
        <w:rPr>
          <w:color w:val="000000" w:themeColor="text1"/>
          <w:sz w:val="24"/>
          <w:szCs w:val="24"/>
        </w:rPr>
        <w:t xml:space="preserve">been informed a procurement process is imminent for an online e-consultation platform. </w:t>
      </w:r>
      <w:r w:rsidR="007E3108">
        <w:rPr>
          <w:color w:val="000000" w:themeColor="text1"/>
          <w:sz w:val="24"/>
          <w:szCs w:val="24"/>
        </w:rPr>
        <w:br/>
      </w:r>
      <w:r w:rsidR="009E09D7">
        <w:rPr>
          <w:color w:val="000000" w:themeColor="text1"/>
          <w:sz w:val="24"/>
          <w:szCs w:val="24"/>
        </w:rPr>
        <w:t>I</w:t>
      </w:r>
      <w:r w:rsidR="007E3108">
        <w:rPr>
          <w:color w:val="000000" w:themeColor="text1"/>
          <w:sz w:val="24"/>
          <w:szCs w:val="24"/>
        </w:rPr>
        <w:t>t’s</w:t>
      </w:r>
      <w:r w:rsidR="00F7004F">
        <w:rPr>
          <w:color w:val="000000" w:themeColor="text1"/>
          <w:sz w:val="24"/>
          <w:szCs w:val="24"/>
        </w:rPr>
        <w:t xml:space="preserve"> not </w:t>
      </w:r>
      <w:r w:rsidR="009E09D7">
        <w:rPr>
          <w:color w:val="000000" w:themeColor="text1"/>
          <w:sz w:val="24"/>
          <w:szCs w:val="24"/>
        </w:rPr>
        <w:t xml:space="preserve">yet </w:t>
      </w:r>
      <w:r w:rsidR="00F7004F">
        <w:rPr>
          <w:color w:val="000000" w:themeColor="text1"/>
          <w:sz w:val="24"/>
          <w:szCs w:val="24"/>
        </w:rPr>
        <w:t xml:space="preserve">clear </w:t>
      </w:r>
      <w:r w:rsidR="007E3108">
        <w:rPr>
          <w:color w:val="000000" w:themeColor="text1"/>
          <w:sz w:val="24"/>
          <w:szCs w:val="24"/>
        </w:rPr>
        <w:t>whether</w:t>
      </w:r>
      <w:r w:rsidR="00F7004F">
        <w:rPr>
          <w:color w:val="000000" w:themeColor="text1"/>
          <w:sz w:val="24"/>
          <w:szCs w:val="24"/>
        </w:rPr>
        <w:t xml:space="preserve"> </w:t>
      </w:r>
      <w:r w:rsidR="007E3108">
        <w:rPr>
          <w:color w:val="000000" w:themeColor="text1"/>
          <w:sz w:val="24"/>
          <w:szCs w:val="24"/>
        </w:rPr>
        <w:t>our</w:t>
      </w:r>
      <w:r w:rsidR="009E09D7">
        <w:rPr>
          <w:color w:val="000000" w:themeColor="text1"/>
          <w:sz w:val="24"/>
          <w:szCs w:val="24"/>
        </w:rPr>
        <w:t xml:space="preserve"> existing platform, </w:t>
      </w:r>
      <w:r w:rsidR="007E3108">
        <w:rPr>
          <w:color w:val="000000" w:themeColor="text1"/>
          <w:sz w:val="24"/>
          <w:szCs w:val="24"/>
        </w:rPr>
        <w:t>PATCHs</w:t>
      </w:r>
      <w:r w:rsidR="009E09D7">
        <w:rPr>
          <w:color w:val="000000" w:themeColor="text1"/>
          <w:sz w:val="24"/>
          <w:szCs w:val="24"/>
        </w:rPr>
        <w:t>, is</w:t>
      </w:r>
      <w:r w:rsidR="00F7004F">
        <w:rPr>
          <w:color w:val="000000" w:themeColor="text1"/>
          <w:sz w:val="24"/>
          <w:szCs w:val="24"/>
        </w:rPr>
        <w:t xml:space="preserve"> of the options </w:t>
      </w:r>
      <w:r w:rsidR="007E3108">
        <w:rPr>
          <w:color w:val="000000" w:themeColor="text1"/>
          <w:sz w:val="24"/>
          <w:szCs w:val="24"/>
        </w:rPr>
        <w:t>under consideration</w:t>
      </w:r>
      <w:r w:rsidR="00F7004F">
        <w:rPr>
          <w:color w:val="000000" w:themeColor="text1"/>
          <w:sz w:val="24"/>
          <w:szCs w:val="24"/>
        </w:rPr>
        <w:t xml:space="preserve">. </w:t>
      </w:r>
      <w:r w:rsidR="007E3108">
        <w:rPr>
          <w:color w:val="000000" w:themeColor="text1"/>
          <w:sz w:val="24"/>
          <w:szCs w:val="24"/>
        </w:rPr>
        <w:br/>
      </w:r>
      <w:r w:rsidR="009E09D7">
        <w:rPr>
          <w:color w:val="000000" w:themeColor="text1"/>
          <w:sz w:val="24"/>
          <w:szCs w:val="24"/>
        </w:rPr>
        <w:t xml:space="preserve">We have strongly recommended </w:t>
      </w:r>
      <w:r w:rsidR="00F7004F">
        <w:rPr>
          <w:color w:val="000000" w:themeColor="text1"/>
          <w:sz w:val="24"/>
          <w:szCs w:val="24"/>
        </w:rPr>
        <w:t>the ICB</w:t>
      </w:r>
      <w:r w:rsidR="009E09D7">
        <w:rPr>
          <w:color w:val="000000" w:themeColor="text1"/>
          <w:sz w:val="24"/>
          <w:szCs w:val="24"/>
        </w:rPr>
        <w:t xml:space="preserve">, when they make their </w:t>
      </w:r>
      <w:r w:rsidR="00F7004F">
        <w:rPr>
          <w:color w:val="000000" w:themeColor="text1"/>
          <w:sz w:val="24"/>
          <w:szCs w:val="24"/>
        </w:rPr>
        <w:t>choice</w:t>
      </w:r>
      <w:r w:rsidR="009E09D7">
        <w:rPr>
          <w:color w:val="000000" w:themeColor="text1"/>
          <w:sz w:val="24"/>
          <w:szCs w:val="24"/>
        </w:rPr>
        <w:t>,</w:t>
      </w:r>
      <w:r w:rsidR="00F7004F">
        <w:rPr>
          <w:color w:val="000000" w:themeColor="text1"/>
          <w:sz w:val="24"/>
          <w:szCs w:val="24"/>
        </w:rPr>
        <w:t xml:space="preserve"> factor in how patients may feel having to learn how to use an entirely new online platform</w:t>
      </w:r>
      <w:r w:rsidR="00D2692A">
        <w:rPr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F7004F" w:rsidRDefault="00F7004F" w:rsidP="00F7004F">
      <w:pPr>
        <w:pStyle w:val="ListParagraph"/>
        <w:ind w:left="420"/>
        <w:rPr>
          <w:color w:val="000000" w:themeColor="text1"/>
          <w:sz w:val="24"/>
          <w:szCs w:val="24"/>
        </w:rPr>
      </w:pPr>
    </w:p>
    <w:p w:rsidR="00F7004F" w:rsidRDefault="00192BBD" w:rsidP="00F7004F">
      <w:pPr>
        <w:pStyle w:val="ListParagraph"/>
        <w:numPr>
          <w:ilvl w:val="0"/>
          <w:numId w:val="3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Flu, COVID &amp; RSV vaccinations</w:t>
      </w:r>
      <w:r w:rsidR="00F7004F">
        <w:rPr>
          <w:color w:val="000000" w:themeColor="text1"/>
          <w:sz w:val="24"/>
          <w:szCs w:val="24"/>
        </w:rPr>
        <w:t xml:space="preserve">. </w:t>
      </w:r>
      <w:r w:rsidR="009E09D7">
        <w:rPr>
          <w:color w:val="000000" w:themeColor="text1"/>
          <w:sz w:val="24"/>
          <w:szCs w:val="24"/>
        </w:rPr>
        <w:br/>
      </w:r>
      <w:r w:rsidR="00F7004F">
        <w:rPr>
          <w:color w:val="000000" w:themeColor="text1"/>
          <w:sz w:val="24"/>
          <w:szCs w:val="24"/>
        </w:rPr>
        <w:t xml:space="preserve">We are now offering </w:t>
      </w:r>
      <w:r w:rsidR="00F7004F" w:rsidRPr="009E09D7">
        <w:rPr>
          <w:i/>
          <w:color w:val="000000" w:themeColor="text1"/>
          <w:sz w:val="24"/>
          <w:szCs w:val="24"/>
        </w:rPr>
        <w:t>eligible</w:t>
      </w:r>
      <w:r w:rsidR="00F7004F">
        <w:rPr>
          <w:color w:val="000000" w:themeColor="text1"/>
          <w:sz w:val="24"/>
          <w:szCs w:val="24"/>
        </w:rPr>
        <w:t xml:space="preserve"> patients flu jabs and the new RSV jab. </w:t>
      </w:r>
      <w:r w:rsidR="00D2692A">
        <w:rPr>
          <w:color w:val="000000" w:themeColor="text1"/>
          <w:sz w:val="24"/>
          <w:szCs w:val="24"/>
        </w:rPr>
        <w:t xml:space="preserve"> </w:t>
      </w:r>
      <w:r w:rsidR="00F7004F">
        <w:rPr>
          <w:color w:val="000000" w:themeColor="text1"/>
          <w:sz w:val="24"/>
          <w:szCs w:val="24"/>
        </w:rPr>
        <w:t xml:space="preserve">For more info </w:t>
      </w:r>
      <w:hyperlink r:id="rId9" w:history="1">
        <w:r w:rsidR="00F7004F" w:rsidRPr="00A0550C">
          <w:rPr>
            <w:rStyle w:val="Hyperlink"/>
            <w:sz w:val="24"/>
            <w:szCs w:val="24"/>
          </w:rPr>
          <w:t>https://ashvillesurgery.co.uk/news/rsv-vaccination</w:t>
        </w:r>
      </w:hyperlink>
      <w:r w:rsidR="009E09D7">
        <w:rPr>
          <w:color w:val="000000" w:themeColor="text1"/>
          <w:sz w:val="24"/>
          <w:szCs w:val="24"/>
        </w:rPr>
        <w:t xml:space="preserve">  </w:t>
      </w:r>
      <w:r w:rsidR="00D2692A">
        <w:rPr>
          <w:color w:val="000000" w:themeColor="text1"/>
          <w:sz w:val="24"/>
          <w:szCs w:val="24"/>
        </w:rPr>
        <w:t xml:space="preserve"> </w:t>
      </w:r>
      <w:r w:rsidR="00F7004F">
        <w:rPr>
          <w:color w:val="000000" w:themeColor="text1"/>
          <w:sz w:val="24"/>
          <w:szCs w:val="24"/>
        </w:rPr>
        <w:t xml:space="preserve">Covid jabs are </w:t>
      </w:r>
      <w:r w:rsidR="009E09D7">
        <w:rPr>
          <w:color w:val="000000" w:themeColor="text1"/>
          <w:sz w:val="24"/>
          <w:szCs w:val="24"/>
        </w:rPr>
        <w:t>available</w:t>
      </w:r>
      <w:r w:rsidR="00F7004F">
        <w:rPr>
          <w:color w:val="000000" w:themeColor="text1"/>
          <w:sz w:val="24"/>
          <w:szCs w:val="24"/>
        </w:rPr>
        <w:t xml:space="preserve"> </w:t>
      </w:r>
      <w:r w:rsidR="009E09D7">
        <w:rPr>
          <w:color w:val="000000" w:themeColor="text1"/>
          <w:sz w:val="24"/>
          <w:szCs w:val="24"/>
        </w:rPr>
        <w:t xml:space="preserve">to </w:t>
      </w:r>
      <w:r w:rsidR="009E09D7" w:rsidRPr="009E09D7">
        <w:rPr>
          <w:i/>
          <w:color w:val="000000" w:themeColor="text1"/>
          <w:sz w:val="24"/>
          <w:szCs w:val="24"/>
        </w:rPr>
        <w:t>eligible</w:t>
      </w:r>
      <w:r w:rsidR="009E09D7">
        <w:rPr>
          <w:color w:val="000000" w:themeColor="text1"/>
          <w:sz w:val="24"/>
          <w:szCs w:val="24"/>
        </w:rPr>
        <w:t xml:space="preserve"> patients </w:t>
      </w:r>
      <w:r w:rsidR="00F7004F">
        <w:rPr>
          <w:color w:val="000000" w:themeColor="text1"/>
          <w:sz w:val="24"/>
          <w:szCs w:val="24"/>
        </w:rPr>
        <w:t xml:space="preserve">via local pharmacies. </w:t>
      </w:r>
    </w:p>
    <w:p w:rsidR="00F7004F" w:rsidRDefault="00F7004F" w:rsidP="00F7004F">
      <w:pPr>
        <w:pStyle w:val="ListParagraph"/>
        <w:ind w:left="420"/>
        <w:rPr>
          <w:color w:val="000000" w:themeColor="text1"/>
          <w:sz w:val="24"/>
          <w:szCs w:val="24"/>
        </w:rPr>
      </w:pPr>
    </w:p>
    <w:p w:rsidR="006D408F" w:rsidRDefault="009E09D7" w:rsidP="007B4D20">
      <w:pPr>
        <w:rPr>
          <w:rFonts w:cstheme="minorHAnsi"/>
          <w:color w:val="000000" w:themeColor="text1"/>
          <w:sz w:val="36"/>
          <w:szCs w:val="36"/>
        </w:rPr>
      </w:pPr>
      <w:r>
        <w:rPr>
          <w:rFonts w:cstheme="minorHAnsi"/>
          <w:color w:val="000000" w:themeColor="text1"/>
          <w:sz w:val="36"/>
          <w:szCs w:val="36"/>
        </w:rPr>
        <w:t xml:space="preserve">5   </w:t>
      </w:r>
      <w:r w:rsidR="006D408F">
        <w:rPr>
          <w:rFonts w:cstheme="minorHAnsi"/>
          <w:color w:val="000000" w:themeColor="text1"/>
          <w:sz w:val="36"/>
          <w:szCs w:val="36"/>
        </w:rPr>
        <w:t>PCN developments</w:t>
      </w:r>
    </w:p>
    <w:p w:rsidR="00D71D91" w:rsidRDefault="00D71D91" w:rsidP="00D71D9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Ross updated the group of PCN developments, providing a sn</w:t>
      </w:r>
      <w:r w:rsidR="009E09D7">
        <w:rPr>
          <w:color w:val="000000" w:themeColor="text1"/>
          <w:sz w:val="24"/>
          <w:szCs w:val="24"/>
        </w:rPr>
        <w:t>apshot of the current staff mix.</w:t>
      </w:r>
    </w:p>
    <w:p w:rsidR="00D71D91" w:rsidRDefault="00D71D91" w:rsidP="00F7004F">
      <w:pPr>
        <w:jc w:val="center"/>
        <w:rPr>
          <w:color w:val="000000" w:themeColor="text1"/>
          <w:sz w:val="24"/>
          <w:szCs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13CDC331" wp14:editId="34D7B88C">
            <wp:extent cx="5749290" cy="2836902"/>
            <wp:effectExtent l="0" t="0" r="381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642" cy="284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04F" w:rsidRDefault="00D71D91" w:rsidP="00F7004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Recent developments include recruiting a First Contact Physiotherapist and a Dietician. </w:t>
      </w:r>
      <w:r w:rsidR="009E09D7">
        <w:rPr>
          <w:color w:val="000000" w:themeColor="text1"/>
          <w:sz w:val="24"/>
          <w:szCs w:val="24"/>
        </w:rPr>
        <w:br/>
      </w:r>
      <w:r w:rsidR="00F7004F">
        <w:rPr>
          <w:color w:val="000000" w:themeColor="text1"/>
          <w:sz w:val="24"/>
          <w:szCs w:val="24"/>
        </w:rPr>
        <w:t>The PCN has also recruited a 4</w:t>
      </w:r>
      <w:r w:rsidR="00F7004F" w:rsidRPr="00D71D91">
        <w:rPr>
          <w:color w:val="000000" w:themeColor="text1"/>
          <w:sz w:val="24"/>
          <w:szCs w:val="24"/>
          <w:vertAlign w:val="superscript"/>
        </w:rPr>
        <w:t>th</w:t>
      </w:r>
      <w:r w:rsidR="00F7004F">
        <w:rPr>
          <w:color w:val="000000" w:themeColor="text1"/>
          <w:sz w:val="24"/>
          <w:szCs w:val="24"/>
        </w:rPr>
        <w:t xml:space="preserve"> paramedic, which means the team will now have the capacity to undertake home visits to patients who require this service. </w:t>
      </w:r>
      <w:r w:rsidR="00D2692A">
        <w:rPr>
          <w:color w:val="000000" w:themeColor="text1"/>
          <w:sz w:val="24"/>
          <w:szCs w:val="24"/>
        </w:rPr>
        <w:t xml:space="preserve"> </w:t>
      </w:r>
      <w:r w:rsidR="00F7004F">
        <w:rPr>
          <w:color w:val="000000" w:themeColor="text1"/>
          <w:sz w:val="24"/>
          <w:szCs w:val="24"/>
        </w:rPr>
        <w:t xml:space="preserve">A new Mental Health Support worker </w:t>
      </w:r>
      <w:r w:rsidR="009E09D7">
        <w:rPr>
          <w:color w:val="000000" w:themeColor="text1"/>
          <w:sz w:val="24"/>
          <w:szCs w:val="24"/>
        </w:rPr>
        <w:t xml:space="preserve">is also now </w:t>
      </w:r>
      <w:r w:rsidR="00283F64">
        <w:rPr>
          <w:color w:val="000000" w:themeColor="text1"/>
          <w:sz w:val="24"/>
          <w:szCs w:val="24"/>
        </w:rPr>
        <w:t xml:space="preserve">on </w:t>
      </w:r>
      <w:r w:rsidR="009E09D7">
        <w:rPr>
          <w:color w:val="000000" w:themeColor="text1"/>
          <w:sz w:val="24"/>
          <w:szCs w:val="24"/>
        </w:rPr>
        <w:t>board</w:t>
      </w:r>
      <w:r w:rsidR="00F7004F">
        <w:rPr>
          <w:color w:val="000000" w:themeColor="text1"/>
          <w:sz w:val="24"/>
          <w:szCs w:val="24"/>
        </w:rPr>
        <w:t xml:space="preserve">. </w:t>
      </w:r>
    </w:p>
    <w:p w:rsidR="00F7004F" w:rsidRPr="00F7004F" w:rsidRDefault="009E09D7" w:rsidP="00D71D9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During</w:t>
      </w:r>
      <w:r w:rsidR="00F7004F">
        <w:rPr>
          <w:color w:val="000000" w:themeColor="text1"/>
          <w:sz w:val="24"/>
          <w:szCs w:val="24"/>
        </w:rPr>
        <w:t xml:space="preserve"> a discussion about how patients find out about new services (like the ones abov</w:t>
      </w:r>
      <w:r>
        <w:rPr>
          <w:color w:val="000000" w:themeColor="text1"/>
          <w:sz w:val="24"/>
          <w:szCs w:val="24"/>
        </w:rPr>
        <w:t>e) and how they can access them,</w:t>
      </w:r>
      <w:r w:rsidR="00F7004F">
        <w:rPr>
          <w:color w:val="000000" w:themeColor="text1"/>
          <w:sz w:val="24"/>
          <w:szCs w:val="24"/>
        </w:rPr>
        <w:t xml:space="preserve"> MN </w:t>
      </w:r>
      <w:r>
        <w:rPr>
          <w:color w:val="000000" w:themeColor="text1"/>
          <w:sz w:val="24"/>
          <w:szCs w:val="24"/>
        </w:rPr>
        <w:t>noted we need</w:t>
      </w:r>
      <w:r w:rsidR="00F7004F">
        <w:rPr>
          <w:color w:val="000000" w:themeColor="text1"/>
          <w:sz w:val="24"/>
          <w:szCs w:val="24"/>
        </w:rPr>
        <w:t xml:space="preserve"> to </w:t>
      </w:r>
      <w:r>
        <w:rPr>
          <w:color w:val="000000" w:themeColor="text1"/>
          <w:sz w:val="24"/>
          <w:szCs w:val="24"/>
        </w:rPr>
        <w:t>en</w:t>
      </w:r>
      <w:r w:rsidR="00F7004F">
        <w:rPr>
          <w:color w:val="000000" w:themeColor="text1"/>
          <w:sz w:val="24"/>
          <w:szCs w:val="24"/>
        </w:rPr>
        <w:t xml:space="preserve">sure patients </w:t>
      </w:r>
      <w:r>
        <w:rPr>
          <w:color w:val="000000" w:themeColor="text1"/>
          <w:sz w:val="24"/>
          <w:szCs w:val="24"/>
        </w:rPr>
        <w:t>are made</w:t>
      </w:r>
      <w:r w:rsidR="00F7004F">
        <w:rPr>
          <w:color w:val="000000" w:themeColor="text1"/>
          <w:sz w:val="24"/>
          <w:szCs w:val="24"/>
        </w:rPr>
        <w:t xml:space="preserve"> aware of these new</w:t>
      </w:r>
      <w:r>
        <w:rPr>
          <w:color w:val="000000" w:themeColor="text1"/>
          <w:sz w:val="24"/>
          <w:szCs w:val="24"/>
        </w:rPr>
        <w:t xml:space="preserve"> services by better signposting e.g. website updates, creation of a newsletter and </w:t>
      </w:r>
      <w:r w:rsidR="00F7004F">
        <w:rPr>
          <w:color w:val="000000" w:themeColor="text1"/>
          <w:sz w:val="24"/>
          <w:szCs w:val="24"/>
        </w:rPr>
        <w:t xml:space="preserve">displaying </w:t>
      </w:r>
      <w:r>
        <w:rPr>
          <w:color w:val="000000" w:themeColor="text1"/>
          <w:sz w:val="24"/>
          <w:szCs w:val="24"/>
        </w:rPr>
        <w:t>info</w:t>
      </w:r>
      <w:r w:rsidR="00F7004F">
        <w:rPr>
          <w:color w:val="000000" w:themeColor="text1"/>
          <w:sz w:val="24"/>
          <w:szCs w:val="24"/>
        </w:rPr>
        <w:t xml:space="preserve"> in the surgery waiting areas. </w:t>
      </w:r>
      <w:r w:rsidR="00D2692A"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</w:rPr>
        <w:br/>
      </w:r>
      <w:r w:rsidR="00F7004F">
        <w:rPr>
          <w:color w:val="000000" w:themeColor="text1"/>
          <w:sz w:val="24"/>
          <w:szCs w:val="24"/>
        </w:rPr>
        <w:t xml:space="preserve">Following on from this, there was a discussion about ensuring patients feel confident enough to contact the surgery when they need help. </w:t>
      </w:r>
      <w:r w:rsidR="00D2692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Certainly,</w:t>
      </w:r>
      <w:r w:rsidR="00F7004F">
        <w:rPr>
          <w:color w:val="000000" w:themeColor="text1"/>
          <w:sz w:val="24"/>
          <w:szCs w:val="24"/>
        </w:rPr>
        <w:t xml:space="preserve"> we don’t want patients to feel they can’t ask or they are </w:t>
      </w:r>
      <w:r w:rsidR="00F7004F">
        <w:rPr>
          <w:i/>
          <w:color w:val="000000" w:themeColor="text1"/>
          <w:sz w:val="24"/>
          <w:szCs w:val="24"/>
        </w:rPr>
        <w:t>being a burden</w:t>
      </w:r>
      <w:r w:rsidR="00F7004F">
        <w:rPr>
          <w:color w:val="000000" w:themeColor="text1"/>
          <w:sz w:val="24"/>
          <w:szCs w:val="24"/>
        </w:rPr>
        <w:t xml:space="preserve">. </w:t>
      </w:r>
      <w:r w:rsidR="00D2692A">
        <w:rPr>
          <w:color w:val="000000" w:themeColor="text1"/>
          <w:sz w:val="24"/>
          <w:szCs w:val="24"/>
        </w:rPr>
        <w:t xml:space="preserve"> </w:t>
      </w:r>
      <w:r w:rsidR="00F7004F">
        <w:rPr>
          <w:color w:val="000000" w:themeColor="text1"/>
          <w:sz w:val="24"/>
          <w:szCs w:val="24"/>
        </w:rPr>
        <w:t xml:space="preserve">MN said he would consider this in more depth to see how we can encourage patients who might feel that they </w:t>
      </w:r>
      <w:r w:rsidR="00F7004F">
        <w:rPr>
          <w:i/>
          <w:color w:val="000000" w:themeColor="text1"/>
          <w:sz w:val="24"/>
          <w:szCs w:val="24"/>
        </w:rPr>
        <w:t>shouldn’t</w:t>
      </w:r>
      <w:r w:rsidR="00F7004F">
        <w:rPr>
          <w:color w:val="000000" w:themeColor="text1"/>
          <w:sz w:val="24"/>
          <w:szCs w:val="24"/>
        </w:rPr>
        <w:t xml:space="preserve"> be contacting the practice. </w:t>
      </w:r>
    </w:p>
    <w:p w:rsidR="00D52F5F" w:rsidRDefault="009E09D7" w:rsidP="00192BBD">
      <w:pPr>
        <w:rPr>
          <w:rFonts w:cstheme="minorHAnsi"/>
          <w:color w:val="000000" w:themeColor="text1"/>
          <w:sz w:val="36"/>
          <w:szCs w:val="36"/>
        </w:rPr>
      </w:pPr>
      <w:r>
        <w:rPr>
          <w:rFonts w:cstheme="minorHAnsi"/>
          <w:color w:val="000000" w:themeColor="text1"/>
          <w:sz w:val="36"/>
          <w:szCs w:val="36"/>
        </w:rPr>
        <w:t xml:space="preserve">6   </w:t>
      </w:r>
      <w:r w:rsidR="00D52F5F" w:rsidRPr="00192BBD">
        <w:rPr>
          <w:rFonts w:cstheme="minorHAnsi"/>
          <w:color w:val="000000" w:themeColor="text1"/>
          <w:sz w:val="36"/>
          <w:szCs w:val="36"/>
        </w:rPr>
        <w:t>Any other business</w:t>
      </w:r>
    </w:p>
    <w:p w:rsidR="00F7004F" w:rsidRDefault="00F7004F" w:rsidP="00192BBD">
      <w:pPr>
        <w:rPr>
          <w:color w:val="000000" w:themeColor="text1"/>
          <w:sz w:val="24"/>
          <w:szCs w:val="24"/>
        </w:rPr>
      </w:pPr>
      <w:r w:rsidRPr="00F7004F">
        <w:rPr>
          <w:color w:val="000000" w:themeColor="text1"/>
          <w:sz w:val="24"/>
          <w:szCs w:val="24"/>
        </w:rPr>
        <w:t>MN update</w:t>
      </w:r>
      <w:r w:rsidR="009E09D7">
        <w:rPr>
          <w:color w:val="000000" w:themeColor="text1"/>
          <w:sz w:val="24"/>
          <w:szCs w:val="24"/>
        </w:rPr>
        <w:t>d the group</w:t>
      </w:r>
      <w:r w:rsidRPr="00F7004F">
        <w:rPr>
          <w:color w:val="000000" w:themeColor="text1"/>
          <w:sz w:val="24"/>
          <w:szCs w:val="24"/>
        </w:rPr>
        <w:t xml:space="preserve"> on the new Pharmacy First service. </w:t>
      </w:r>
      <w:r w:rsidR="00D2692A">
        <w:rPr>
          <w:color w:val="000000" w:themeColor="text1"/>
          <w:sz w:val="24"/>
          <w:szCs w:val="24"/>
        </w:rPr>
        <w:t xml:space="preserve"> </w:t>
      </w:r>
      <w:r w:rsidRPr="00F7004F">
        <w:rPr>
          <w:color w:val="000000" w:themeColor="text1"/>
          <w:sz w:val="24"/>
          <w:szCs w:val="24"/>
        </w:rPr>
        <w:t xml:space="preserve">This had been mentioned briefly </w:t>
      </w:r>
      <w:r w:rsidR="009E09D7">
        <w:rPr>
          <w:color w:val="000000" w:themeColor="text1"/>
          <w:sz w:val="24"/>
          <w:szCs w:val="24"/>
        </w:rPr>
        <w:t>in the previous</w:t>
      </w:r>
      <w:r w:rsidRPr="00F7004F">
        <w:rPr>
          <w:color w:val="000000" w:themeColor="text1"/>
          <w:sz w:val="24"/>
          <w:szCs w:val="24"/>
        </w:rPr>
        <w:t xml:space="preserve"> meeting. </w:t>
      </w:r>
      <w:r w:rsidR="00D2692A">
        <w:rPr>
          <w:color w:val="000000" w:themeColor="text1"/>
          <w:sz w:val="24"/>
          <w:szCs w:val="24"/>
        </w:rPr>
        <w:t xml:space="preserve"> </w:t>
      </w:r>
      <w:r w:rsidRPr="00F7004F">
        <w:rPr>
          <w:color w:val="000000" w:themeColor="text1"/>
          <w:sz w:val="24"/>
          <w:szCs w:val="24"/>
        </w:rPr>
        <w:t>The service is more established</w:t>
      </w:r>
      <w:r w:rsidR="009E09D7">
        <w:rPr>
          <w:color w:val="000000" w:themeColor="text1"/>
          <w:sz w:val="24"/>
          <w:szCs w:val="24"/>
        </w:rPr>
        <w:t>; p</w:t>
      </w:r>
      <w:r w:rsidRPr="00F7004F">
        <w:rPr>
          <w:color w:val="000000" w:themeColor="text1"/>
          <w:sz w:val="24"/>
          <w:szCs w:val="24"/>
        </w:rPr>
        <w:t>atients can</w:t>
      </w:r>
      <w:r w:rsidR="009E09D7">
        <w:rPr>
          <w:color w:val="000000" w:themeColor="text1"/>
          <w:sz w:val="24"/>
          <w:szCs w:val="24"/>
        </w:rPr>
        <w:t xml:space="preserve"> now</w:t>
      </w:r>
      <w:r w:rsidRPr="00F7004F">
        <w:rPr>
          <w:color w:val="000000" w:themeColor="text1"/>
          <w:sz w:val="24"/>
          <w:szCs w:val="24"/>
        </w:rPr>
        <w:t xml:space="preserve"> access this service directly, or via the practice. </w:t>
      </w:r>
      <w:r w:rsidR="00D2692A">
        <w:rPr>
          <w:color w:val="000000" w:themeColor="text1"/>
          <w:sz w:val="24"/>
          <w:szCs w:val="24"/>
        </w:rPr>
        <w:t xml:space="preserve"> </w:t>
      </w:r>
      <w:r w:rsidRPr="00F7004F">
        <w:rPr>
          <w:color w:val="000000" w:themeColor="text1"/>
          <w:sz w:val="24"/>
          <w:szCs w:val="24"/>
        </w:rPr>
        <w:t xml:space="preserve">For more info: </w:t>
      </w:r>
      <w:hyperlink r:id="rId11" w:history="1">
        <w:r w:rsidR="009E09D7" w:rsidRPr="00663E5B">
          <w:rPr>
            <w:rStyle w:val="Hyperlink"/>
            <w:sz w:val="24"/>
            <w:szCs w:val="24"/>
          </w:rPr>
          <w:t>www.england.nhs.uk/primary-care/pharmacy/pharmacy-services/pharmacy-first</w:t>
        </w:r>
      </w:hyperlink>
    </w:p>
    <w:p w:rsidR="00B05E89" w:rsidRPr="007B4D20" w:rsidRDefault="007B4D20" w:rsidP="007B4D20">
      <w:pPr>
        <w:rPr>
          <w:rFonts w:cstheme="minorHAnsi"/>
          <w:color w:val="000000" w:themeColor="text1"/>
          <w:sz w:val="36"/>
          <w:szCs w:val="36"/>
        </w:rPr>
      </w:pPr>
      <w:r>
        <w:rPr>
          <w:rFonts w:cstheme="minorHAnsi"/>
          <w:color w:val="000000" w:themeColor="text1"/>
          <w:sz w:val="36"/>
          <w:szCs w:val="36"/>
        </w:rPr>
        <w:t>7</w:t>
      </w:r>
      <w:r w:rsidR="00D52F5F" w:rsidRPr="007B4D20">
        <w:rPr>
          <w:rFonts w:cstheme="minorHAnsi"/>
          <w:color w:val="000000" w:themeColor="text1"/>
          <w:sz w:val="36"/>
          <w:szCs w:val="36"/>
        </w:rPr>
        <w:t xml:space="preserve"> </w:t>
      </w:r>
      <w:r w:rsidR="009E09D7">
        <w:rPr>
          <w:rFonts w:cstheme="minorHAnsi"/>
          <w:color w:val="000000" w:themeColor="text1"/>
          <w:sz w:val="36"/>
          <w:szCs w:val="36"/>
        </w:rPr>
        <w:t xml:space="preserve">  </w:t>
      </w:r>
      <w:r w:rsidR="00B05E89" w:rsidRPr="007B4D20">
        <w:rPr>
          <w:rFonts w:cstheme="minorHAnsi"/>
          <w:color w:val="000000" w:themeColor="text1"/>
          <w:sz w:val="36"/>
          <w:szCs w:val="36"/>
        </w:rPr>
        <w:t>Date of next meeting</w:t>
      </w:r>
      <w:r w:rsidR="004C1D38" w:rsidRPr="007B4D20">
        <w:rPr>
          <w:rFonts w:cstheme="minorHAnsi"/>
          <w:color w:val="000000" w:themeColor="text1"/>
          <w:sz w:val="36"/>
          <w:szCs w:val="36"/>
        </w:rPr>
        <w:t xml:space="preserve"> –</w:t>
      </w:r>
      <w:r w:rsidR="00523ED8" w:rsidRPr="007B4D20">
        <w:rPr>
          <w:rFonts w:cstheme="minorHAnsi"/>
          <w:color w:val="000000" w:themeColor="text1"/>
          <w:sz w:val="36"/>
          <w:szCs w:val="36"/>
        </w:rPr>
        <w:t xml:space="preserve"> t</w:t>
      </w:r>
      <w:r w:rsidR="00FC0031" w:rsidRPr="007B4D20">
        <w:rPr>
          <w:rFonts w:cstheme="minorHAnsi"/>
          <w:color w:val="000000" w:themeColor="text1"/>
          <w:sz w:val="36"/>
          <w:szCs w:val="36"/>
        </w:rPr>
        <w:t>o be confirmed</w:t>
      </w:r>
      <w:r w:rsidR="00EC6A77" w:rsidRPr="007B4D20">
        <w:rPr>
          <w:rFonts w:cstheme="minorHAnsi"/>
          <w:color w:val="000000" w:themeColor="text1"/>
          <w:sz w:val="36"/>
          <w:szCs w:val="36"/>
        </w:rPr>
        <w:t xml:space="preserve"> </w:t>
      </w:r>
    </w:p>
    <w:sectPr w:rsidR="00B05E89" w:rsidRPr="007B4D20" w:rsidSect="00F7004F">
      <w:headerReference w:type="default" r:id="rId12"/>
      <w:footerReference w:type="default" r:id="rId13"/>
      <w:pgSz w:w="11906" w:h="16838"/>
      <w:pgMar w:top="1276" w:right="566" w:bottom="1276" w:left="1134" w:header="426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6AF" w:rsidRDefault="005A36AF" w:rsidP="00062FE2">
      <w:pPr>
        <w:spacing w:after="0" w:line="240" w:lineRule="auto"/>
      </w:pPr>
      <w:r>
        <w:separator/>
      </w:r>
    </w:p>
  </w:endnote>
  <w:endnote w:type="continuationSeparator" w:id="0">
    <w:p w:rsidR="005A36AF" w:rsidRDefault="005A36AF" w:rsidP="00062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40141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22C2" w:rsidRDefault="00DA22C2" w:rsidP="00DA22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692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A22C2" w:rsidRDefault="00DA22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6AF" w:rsidRDefault="005A36AF" w:rsidP="00062FE2">
      <w:pPr>
        <w:spacing w:after="0" w:line="240" w:lineRule="auto"/>
      </w:pPr>
      <w:r>
        <w:separator/>
      </w:r>
    </w:p>
  </w:footnote>
  <w:footnote w:type="continuationSeparator" w:id="0">
    <w:p w:rsidR="005A36AF" w:rsidRDefault="005A36AF" w:rsidP="00062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873" w:rsidRDefault="006D7873" w:rsidP="004136A5">
    <w:pPr>
      <w:pStyle w:val="Header"/>
      <w:jc w:val="center"/>
    </w:pPr>
  </w:p>
  <w:p w:rsidR="004136A5" w:rsidRDefault="004136A5" w:rsidP="004136A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FD8"/>
    <w:multiLevelType w:val="hybridMultilevel"/>
    <w:tmpl w:val="0B8085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F7858"/>
    <w:multiLevelType w:val="hybridMultilevel"/>
    <w:tmpl w:val="281ACF7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AC13395"/>
    <w:multiLevelType w:val="hybridMultilevel"/>
    <w:tmpl w:val="38348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A1B3B"/>
    <w:multiLevelType w:val="hybridMultilevel"/>
    <w:tmpl w:val="CE7CE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91FBB"/>
    <w:multiLevelType w:val="hybridMultilevel"/>
    <w:tmpl w:val="C694D0D4"/>
    <w:lvl w:ilvl="0" w:tplc="0D5C00F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4350E"/>
    <w:multiLevelType w:val="hybridMultilevel"/>
    <w:tmpl w:val="47501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D2337"/>
    <w:multiLevelType w:val="hybridMultilevel"/>
    <w:tmpl w:val="5602EB6C"/>
    <w:lvl w:ilvl="0" w:tplc="43720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42A1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28E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78D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6E1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64A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2C2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92C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6AA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15A583E"/>
    <w:multiLevelType w:val="hybridMultilevel"/>
    <w:tmpl w:val="880A9292"/>
    <w:lvl w:ilvl="0" w:tplc="D99A992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D0510"/>
    <w:multiLevelType w:val="hybridMultilevel"/>
    <w:tmpl w:val="0538A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10EDD"/>
    <w:multiLevelType w:val="hybridMultilevel"/>
    <w:tmpl w:val="D7F44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E5B84"/>
    <w:multiLevelType w:val="hybridMultilevel"/>
    <w:tmpl w:val="35EAA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E1653"/>
    <w:multiLevelType w:val="hybridMultilevel"/>
    <w:tmpl w:val="4594C4C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09656EC"/>
    <w:multiLevelType w:val="hybridMultilevel"/>
    <w:tmpl w:val="36CEC5C0"/>
    <w:lvl w:ilvl="0" w:tplc="2330508A">
      <w:numFmt w:val="bullet"/>
      <w:lvlText w:val="-"/>
      <w:lvlJc w:val="left"/>
      <w:pPr>
        <w:ind w:left="720" w:hanging="360"/>
      </w:pPr>
      <w:rPr>
        <w:rFonts w:ascii="MyriadPro-Bold" w:eastAsiaTheme="minorHAnsi" w:hAnsi="MyriadPro-Bold" w:cs="MyriadPro-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D5CDA"/>
    <w:multiLevelType w:val="hybridMultilevel"/>
    <w:tmpl w:val="DF9E2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84536"/>
    <w:multiLevelType w:val="hybridMultilevel"/>
    <w:tmpl w:val="DFAA024A"/>
    <w:lvl w:ilvl="0" w:tplc="2B445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645944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62D5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9E1F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5C54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ACA2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14E6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0A82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3EED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5D5E09"/>
    <w:multiLevelType w:val="hybridMultilevel"/>
    <w:tmpl w:val="6F5EC61A"/>
    <w:lvl w:ilvl="0" w:tplc="A7DAC434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2AD27308"/>
    <w:multiLevelType w:val="hybridMultilevel"/>
    <w:tmpl w:val="99606492"/>
    <w:lvl w:ilvl="0" w:tplc="0A4200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10D98"/>
    <w:multiLevelType w:val="hybridMultilevel"/>
    <w:tmpl w:val="B666E374"/>
    <w:lvl w:ilvl="0" w:tplc="48DA68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C620D"/>
    <w:multiLevelType w:val="hybridMultilevel"/>
    <w:tmpl w:val="9344F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61594"/>
    <w:multiLevelType w:val="hybridMultilevel"/>
    <w:tmpl w:val="ECF624A0"/>
    <w:lvl w:ilvl="0" w:tplc="9280C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9A40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963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86E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8C7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720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FCE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ECF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0417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1504962"/>
    <w:multiLevelType w:val="hybridMultilevel"/>
    <w:tmpl w:val="EE106A3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5064574"/>
    <w:multiLevelType w:val="hybridMultilevel"/>
    <w:tmpl w:val="72267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C13D81"/>
    <w:multiLevelType w:val="hybridMultilevel"/>
    <w:tmpl w:val="34B4405C"/>
    <w:lvl w:ilvl="0" w:tplc="0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46376C35"/>
    <w:multiLevelType w:val="hybridMultilevel"/>
    <w:tmpl w:val="2B1E7206"/>
    <w:lvl w:ilvl="0" w:tplc="96804D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401FA"/>
    <w:multiLevelType w:val="hybridMultilevel"/>
    <w:tmpl w:val="62420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C2B33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826AD"/>
    <w:multiLevelType w:val="hybridMultilevel"/>
    <w:tmpl w:val="0588A97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F7502B2"/>
    <w:multiLevelType w:val="hybridMultilevel"/>
    <w:tmpl w:val="4F4CA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C2C2F"/>
    <w:multiLevelType w:val="hybridMultilevel"/>
    <w:tmpl w:val="97120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C6F1B"/>
    <w:multiLevelType w:val="hybridMultilevel"/>
    <w:tmpl w:val="44B8BA14"/>
    <w:lvl w:ilvl="0" w:tplc="379021F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783E80"/>
    <w:multiLevelType w:val="hybridMultilevel"/>
    <w:tmpl w:val="91EA23FE"/>
    <w:lvl w:ilvl="0" w:tplc="CC7C53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107428"/>
    <w:multiLevelType w:val="hybridMultilevel"/>
    <w:tmpl w:val="208859EC"/>
    <w:lvl w:ilvl="0" w:tplc="6C9AECC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360EDB"/>
    <w:multiLevelType w:val="hybridMultilevel"/>
    <w:tmpl w:val="4AE6E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450EAE"/>
    <w:multiLevelType w:val="hybridMultilevel"/>
    <w:tmpl w:val="C0FE80B6"/>
    <w:lvl w:ilvl="0" w:tplc="D0CCB2CC">
      <w:start w:val="1"/>
      <w:numFmt w:val="decimal"/>
      <w:lvlText w:val="%1"/>
      <w:lvlJc w:val="left"/>
      <w:pPr>
        <w:ind w:left="786" w:hanging="42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6E7993"/>
    <w:multiLevelType w:val="hybridMultilevel"/>
    <w:tmpl w:val="945C2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FF064D"/>
    <w:multiLevelType w:val="hybridMultilevel"/>
    <w:tmpl w:val="A4F83C8E"/>
    <w:lvl w:ilvl="0" w:tplc="4958087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070255"/>
    <w:multiLevelType w:val="hybridMultilevel"/>
    <w:tmpl w:val="B02881EE"/>
    <w:lvl w:ilvl="0" w:tplc="EE3617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801C8C"/>
    <w:multiLevelType w:val="hybridMultilevel"/>
    <w:tmpl w:val="1BE81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A11F6E"/>
    <w:multiLevelType w:val="hybridMultilevel"/>
    <w:tmpl w:val="11F2A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31A45"/>
    <w:multiLevelType w:val="hybridMultilevel"/>
    <w:tmpl w:val="200A8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AF48DB"/>
    <w:multiLevelType w:val="hybridMultilevel"/>
    <w:tmpl w:val="8538195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6AF61A9"/>
    <w:multiLevelType w:val="hybridMultilevel"/>
    <w:tmpl w:val="15302DD2"/>
    <w:lvl w:ilvl="0" w:tplc="C23AD82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E70285"/>
    <w:multiLevelType w:val="hybridMultilevel"/>
    <w:tmpl w:val="CCDCD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FC3539"/>
    <w:multiLevelType w:val="multilevel"/>
    <w:tmpl w:val="F73A1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A2713F"/>
    <w:multiLevelType w:val="hybridMultilevel"/>
    <w:tmpl w:val="C220F340"/>
    <w:lvl w:ilvl="0" w:tplc="B8B0E2DC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4" w15:restartNumberingAfterBreak="0">
    <w:nsid w:val="7AD05797"/>
    <w:multiLevelType w:val="hybridMultilevel"/>
    <w:tmpl w:val="26DE9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E57F88"/>
    <w:multiLevelType w:val="hybridMultilevel"/>
    <w:tmpl w:val="1E6A4A8A"/>
    <w:lvl w:ilvl="0" w:tplc="8AF45B2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463847"/>
    <w:multiLevelType w:val="hybridMultilevel"/>
    <w:tmpl w:val="8C16C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531F78"/>
    <w:multiLevelType w:val="hybridMultilevel"/>
    <w:tmpl w:val="D96C915A"/>
    <w:lvl w:ilvl="0" w:tplc="9B2A246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CC5D96"/>
    <w:multiLevelType w:val="hybridMultilevel"/>
    <w:tmpl w:val="361C3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2A645D"/>
    <w:multiLevelType w:val="hybridMultilevel"/>
    <w:tmpl w:val="96108978"/>
    <w:lvl w:ilvl="0" w:tplc="4B4AB4F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7"/>
  </w:num>
  <w:num w:numId="3">
    <w:abstractNumId w:val="12"/>
  </w:num>
  <w:num w:numId="4">
    <w:abstractNumId w:val="46"/>
  </w:num>
  <w:num w:numId="5">
    <w:abstractNumId w:val="43"/>
  </w:num>
  <w:num w:numId="6">
    <w:abstractNumId w:val="30"/>
  </w:num>
  <w:num w:numId="7">
    <w:abstractNumId w:val="17"/>
  </w:num>
  <w:num w:numId="8">
    <w:abstractNumId w:val="47"/>
  </w:num>
  <w:num w:numId="9">
    <w:abstractNumId w:val="23"/>
  </w:num>
  <w:num w:numId="10">
    <w:abstractNumId w:val="37"/>
  </w:num>
  <w:num w:numId="11">
    <w:abstractNumId w:val="31"/>
  </w:num>
  <w:num w:numId="12">
    <w:abstractNumId w:val="13"/>
  </w:num>
  <w:num w:numId="13">
    <w:abstractNumId w:val="18"/>
  </w:num>
  <w:num w:numId="14">
    <w:abstractNumId w:val="33"/>
  </w:num>
  <w:num w:numId="15">
    <w:abstractNumId w:val="1"/>
  </w:num>
  <w:num w:numId="16">
    <w:abstractNumId w:val="3"/>
  </w:num>
  <w:num w:numId="17">
    <w:abstractNumId w:val="35"/>
  </w:num>
  <w:num w:numId="18">
    <w:abstractNumId w:val="41"/>
  </w:num>
  <w:num w:numId="19">
    <w:abstractNumId w:val="24"/>
  </w:num>
  <w:num w:numId="20">
    <w:abstractNumId w:val="16"/>
  </w:num>
  <w:num w:numId="21">
    <w:abstractNumId w:val="10"/>
  </w:num>
  <w:num w:numId="22">
    <w:abstractNumId w:val="9"/>
  </w:num>
  <w:num w:numId="23">
    <w:abstractNumId w:val="0"/>
  </w:num>
  <w:num w:numId="24">
    <w:abstractNumId w:val="39"/>
  </w:num>
  <w:num w:numId="25">
    <w:abstractNumId w:val="25"/>
  </w:num>
  <w:num w:numId="26">
    <w:abstractNumId w:val="8"/>
  </w:num>
  <w:num w:numId="27">
    <w:abstractNumId w:val="40"/>
  </w:num>
  <w:num w:numId="28">
    <w:abstractNumId w:val="7"/>
  </w:num>
  <w:num w:numId="29">
    <w:abstractNumId w:val="48"/>
  </w:num>
  <w:num w:numId="30">
    <w:abstractNumId w:val="28"/>
  </w:num>
  <w:num w:numId="31">
    <w:abstractNumId w:val="5"/>
  </w:num>
  <w:num w:numId="32">
    <w:abstractNumId w:val="36"/>
  </w:num>
  <w:num w:numId="33">
    <w:abstractNumId w:val="21"/>
  </w:num>
  <w:num w:numId="34">
    <w:abstractNumId w:val="34"/>
  </w:num>
  <w:num w:numId="35">
    <w:abstractNumId w:val="20"/>
  </w:num>
  <w:num w:numId="36">
    <w:abstractNumId w:val="15"/>
  </w:num>
  <w:num w:numId="37">
    <w:abstractNumId w:val="22"/>
  </w:num>
  <w:num w:numId="38">
    <w:abstractNumId w:val="2"/>
  </w:num>
  <w:num w:numId="39">
    <w:abstractNumId w:val="49"/>
  </w:num>
  <w:num w:numId="40">
    <w:abstractNumId w:val="11"/>
  </w:num>
  <w:num w:numId="41">
    <w:abstractNumId w:val="44"/>
  </w:num>
  <w:num w:numId="42">
    <w:abstractNumId w:val="45"/>
  </w:num>
  <w:num w:numId="43">
    <w:abstractNumId w:val="38"/>
  </w:num>
  <w:num w:numId="44">
    <w:abstractNumId w:val="26"/>
  </w:num>
  <w:num w:numId="45">
    <w:abstractNumId w:val="4"/>
  </w:num>
  <w:num w:numId="46">
    <w:abstractNumId w:val="32"/>
  </w:num>
  <w:num w:numId="47">
    <w:abstractNumId w:val="19"/>
  </w:num>
  <w:num w:numId="48">
    <w:abstractNumId w:val="14"/>
  </w:num>
  <w:num w:numId="49">
    <w:abstractNumId w:val="6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E2"/>
    <w:rsid w:val="00000559"/>
    <w:rsid w:val="00003403"/>
    <w:rsid w:val="00010E87"/>
    <w:rsid w:val="00016B77"/>
    <w:rsid w:val="00042157"/>
    <w:rsid w:val="000568EC"/>
    <w:rsid w:val="00062FE2"/>
    <w:rsid w:val="000A321B"/>
    <w:rsid w:val="000D0393"/>
    <w:rsid w:val="00120162"/>
    <w:rsid w:val="0012621F"/>
    <w:rsid w:val="00141582"/>
    <w:rsid w:val="00173CFE"/>
    <w:rsid w:val="00192BBD"/>
    <w:rsid w:val="001A7D50"/>
    <w:rsid w:val="001D12B2"/>
    <w:rsid w:val="001F4BBF"/>
    <w:rsid w:val="001F5A61"/>
    <w:rsid w:val="00204374"/>
    <w:rsid w:val="00210B20"/>
    <w:rsid w:val="00247C51"/>
    <w:rsid w:val="00252623"/>
    <w:rsid w:val="0025414D"/>
    <w:rsid w:val="00283F64"/>
    <w:rsid w:val="002A34A8"/>
    <w:rsid w:val="002A6C95"/>
    <w:rsid w:val="002C16C6"/>
    <w:rsid w:val="002C58DD"/>
    <w:rsid w:val="00320B98"/>
    <w:rsid w:val="00322E6C"/>
    <w:rsid w:val="003543E4"/>
    <w:rsid w:val="003619EF"/>
    <w:rsid w:val="003738D8"/>
    <w:rsid w:val="00374776"/>
    <w:rsid w:val="00380778"/>
    <w:rsid w:val="003A51B1"/>
    <w:rsid w:val="003D0337"/>
    <w:rsid w:val="00404F77"/>
    <w:rsid w:val="004078B2"/>
    <w:rsid w:val="004136A5"/>
    <w:rsid w:val="00433BC8"/>
    <w:rsid w:val="004559A1"/>
    <w:rsid w:val="004568D6"/>
    <w:rsid w:val="00491CAF"/>
    <w:rsid w:val="0049335B"/>
    <w:rsid w:val="004C1D38"/>
    <w:rsid w:val="0050210C"/>
    <w:rsid w:val="00520260"/>
    <w:rsid w:val="00523ED8"/>
    <w:rsid w:val="005905DB"/>
    <w:rsid w:val="005A36AF"/>
    <w:rsid w:val="005A4B25"/>
    <w:rsid w:val="005E6A2D"/>
    <w:rsid w:val="006144CE"/>
    <w:rsid w:val="00624FEE"/>
    <w:rsid w:val="00645118"/>
    <w:rsid w:val="006A29DF"/>
    <w:rsid w:val="006D408F"/>
    <w:rsid w:val="006D7873"/>
    <w:rsid w:val="007172F4"/>
    <w:rsid w:val="007562A3"/>
    <w:rsid w:val="00775F62"/>
    <w:rsid w:val="00776880"/>
    <w:rsid w:val="00797FD0"/>
    <w:rsid w:val="007A38D4"/>
    <w:rsid w:val="007B4D20"/>
    <w:rsid w:val="007B6773"/>
    <w:rsid w:val="007D4163"/>
    <w:rsid w:val="007E3108"/>
    <w:rsid w:val="00800937"/>
    <w:rsid w:val="00806F65"/>
    <w:rsid w:val="00812890"/>
    <w:rsid w:val="0081310B"/>
    <w:rsid w:val="008454F5"/>
    <w:rsid w:val="00867415"/>
    <w:rsid w:val="0087351A"/>
    <w:rsid w:val="0087789E"/>
    <w:rsid w:val="008B0EED"/>
    <w:rsid w:val="008B5746"/>
    <w:rsid w:val="008D3999"/>
    <w:rsid w:val="008E4C41"/>
    <w:rsid w:val="008F1FE4"/>
    <w:rsid w:val="009301EE"/>
    <w:rsid w:val="00971A89"/>
    <w:rsid w:val="0099093D"/>
    <w:rsid w:val="009919E7"/>
    <w:rsid w:val="00996CE8"/>
    <w:rsid w:val="009A2167"/>
    <w:rsid w:val="009B533B"/>
    <w:rsid w:val="009D43A3"/>
    <w:rsid w:val="009E09D7"/>
    <w:rsid w:val="00A11B93"/>
    <w:rsid w:val="00A62E65"/>
    <w:rsid w:val="00A809F9"/>
    <w:rsid w:val="00AC54B4"/>
    <w:rsid w:val="00AD4B1D"/>
    <w:rsid w:val="00AE22B8"/>
    <w:rsid w:val="00AF4F24"/>
    <w:rsid w:val="00B05E89"/>
    <w:rsid w:val="00B2007B"/>
    <w:rsid w:val="00B31879"/>
    <w:rsid w:val="00B4389D"/>
    <w:rsid w:val="00B64755"/>
    <w:rsid w:val="00B80858"/>
    <w:rsid w:val="00B83F95"/>
    <w:rsid w:val="00BA3E74"/>
    <w:rsid w:val="00BB4FC0"/>
    <w:rsid w:val="00BD1312"/>
    <w:rsid w:val="00C26333"/>
    <w:rsid w:val="00C30F52"/>
    <w:rsid w:val="00C61254"/>
    <w:rsid w:val="00C72ECD"/>
    <w:rsid w:val="00CA1D46"/>
    <w:rsid w:val="00CD5F7F"/>
    <w:rsid w:val="00CE3393"/>
    <w:rsid w:val="00CF1A31"/>
    <w:rsid w:val="00D01AF1"/>
    <w:rsid w:val="00D2692A"/>
    <w:rsid w:val="00D37A0D"/>
    <w:rsid w:val="00D43BEF"/>
    <w:rsid w:val="00D4589E"/>
    <w:rsid w:val="00D52F5F"/>
    <w:rsid w:val="00D572E0"/>
    <w:rsid w:val="00D67A77"/>
    <w:rsid w:val="00D71D91"/>
    <w:rsid w:val="00D94454"/>
    <w:rsid w:val="00DA1623"/>
    <w:rsid w:val="00DA22C2"/>
    <w:rsid w:val="00DB38D1"/>
    <w:rsid w:val="00DC599D"/>
    <w:rsid w:val="00DC647F"/>
    <w:rsid w:val="00DF2123"/>
    <w:rsid w:val="00E3105D"/>
    <w:rsid w:val="00E37ED2"/>
    <w:rsid w:val="00E400AB"/>
    <w:rsid w:val="00E42AD5"/>
    <w:rsid w:val="00E75D6C"/>
    <w:rsid w:val="00E84F38"/>
    <w:rsid w:val="00E93163"/>
    <w:rsid w:val="00EA1CD4"/>
    <w:rsid w:val="00EC6A77"/>
    <w:rsid w:val="00ED60F7"/>
    <w:rsid w:val="00EE4DF9"/>
    <w:rsid w:val="00F0727B"/>
    <w:rsid w:val="00F147B2"/>
    <w:rsid w:val="00F17D00"/>
    <w:rsid w:val="00F30798"/>
    <w:rsid w:val="00F456BD"/>
    <w:rsid w:val="00F5403B"/>
    <w:rsid w:val="00F57D0A"/>
    <w:rsid w:val="00F672B4"/>
    <w:rsid w:val="00F67354"/>
    <w:rsid w:val="00F7004F"/>
    <w:rsid w:val="00F87F9C"/>
    <w:rsid w:val="00FC0031"/>
    <w:rsid w:val="00FC0E35"/>
    <w:rsid w:val="00FE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C2D442"/>
  <w15:docId w15:val="{E340A80E-9779-4871-9878-7A01009F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BBD"/>
  </w:style>
  <w:style w:type="paragraph" w:styleId="Heading1">
    <w:name w:val="heading 1"/>
    <w:basedOn w:val="Normal"/>
    <w:link w:val="Heading1Char"/>
    <w:uiPriority w:val="9"/>
    <w:qFormat/>
    <w:rsid w:val="00DA16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DA16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DA16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2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FE2"/>
  </w:style>
  <w:style w:type="paragraph" w:styleId="Footer">
    <w:name w:val="footer"/>
    <w:basedOn w:val="Normal"/>
    <w:link w:val="FooterChar"/>
    <w:uiPriority w:val="99"/>
    <w:unhideWhenUsed/>
    <w:rsid w:val="00062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FE2"/>
  </w:style>
  <w:style w:type="paragraph" w:styleId="BalloonText">
    <w:name w:val="Balloon Text"/>
    <w:basedOn w:val="Normal"/>
    <w:link w:val="BalloonTextChar"/>
    <w:uiPriority w:val="99"/>
    <w:semiHidden/>
    <w:unhideWhenUsed/>
    <w:rsid w:val="00062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FE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A162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A162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A162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DA162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1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A1623"/>
    <w:rPr>
      <w:b/>
      <w:bCs/>
    </w:rPr>
  </w:style>
  <w:style w:type="paragraph" w:styleId="ListParagraph">
    <w:name w:val="List Paragraph"/>
    <w:basedOn w:val="Normal"/>
    <w:uiPriority w:val="34"/>
    <w:qFormat/>
    <w:rsid w:val="00DA1623"/>
    <w:pPr>
      <w:ind w:left="720"/>
      <w:contextualSpacing/>
    </w:pPr>
  </w:style>
  <w:style w:type="paragraph" w:styleId="NoSpacing">
    <w:name w:val="No Spacing"/>
    <w:uiPriority w:val="1"/>
    <w:qFormat/>
    <w:rsid w:val="00120162"/>
    <w:pPr>
      <w:spacing w:after="0" w:line="240" w:lineRule="auto"/>
    </w:pPr>
  </w:style>
  <w:style w:type="table" w:styleId="TableGrid">
    <w:name w:val="Table Grid"/>
    <w:basedOn w:val="TableNormal"/>
    <w:uiPriority w:val="59"/>
    <w:rsid w:val="00016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C54B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01A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A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1A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A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A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76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99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1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004">
          <w:marLeft w:val="-2475"/>
          <w:marRight w:val="0"/>
          <w:marTop w:val="4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23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94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0C0C0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  <w:divsChild>
                        <w:div w:id="19439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6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4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6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0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2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56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26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4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6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gland.nhs.uk/primary-care/pharmacy/pharmacy-services/pharmacy-firs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ashvillesurgery.co.uk/news/rsv-vaccinatio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DE7704BC61994D82EE896240A18742" ma:contentTypeVersion="13" ma:contentTypeDescription="Create a new document." ma:contentTypeScope="" ma:versionID="ca6fe2f0a217062119617e48da71b70e">
  <xsd:schema xmlns:xsd="http://www.w3.org/2001/XMLSchema" xmlns:xs="http://www.w3.org/2001/XMLSchema" xmlns:p="http://schemas.microsoft.com/office/2006/metadata/properties" xmlns:ns1="http://schemas.microsoft.com/sharepoint/v3" xmlns:ns2="38e66908-998b-4185-a344-e0c4a5c46379" targetNamespace="http://schemas.microsoft.com/office/2006/metadata/properties" ma:root="true" ma:fieldsID="5907eb9241e476bdd2e0176d148bf026" ns1:_="" ns2:_="">
    <xsd:import namespace="http://schemas.microsoft.com/sharepoint/v3"/>
    <xsd:import namespace="38e66908-998b-4185-a344-e0c4a5c46379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66908-998b-4185-a344-e0c4a5c46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8e66908-998b-4185-a344-e0c4a5c463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8C7D85-116D-4F17-8C8D-9DE3E5ECFE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46ECC2-2A08-44A2-A2E9-E540B1A71927}"/>
</file>

<file path=customXml/itemProps3.xml><?xml version="1.0" encoding="utf-8"?>
<ds:datastoreItem xmlns:ds="http://schemas.openxmlformats.org/officeDocument/2006/customXml" ds:itemID="{FF077FFF-F93E-46E4-9E8E-8694FE8F916A}"/>
</file>

<file path=customXml/itemProps4.xml><?xml version="1.0" encoding="utf-8"?>
<ds:datastoreItem xmlns:ds="http://schemas.openxmlformats.org/officeDocument/2006/customXml" ds:itemID="{3D99C592-C905-4499-A3DF-39224B3FAD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NWLCCCG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Nelson</dc:creator>
  <cp:lastModifiedBy>Magnus Nelson</cp:lastModifiedBy>
  <cp:revision>3</cp:revision>
  <cp:lastPrinted>2024-06-06T14:13:00Z</cp:lastPrinted>
  <dcterms:created xsi:type="dcterms:W3CDTF">2024-10-21T15:25:00Z</dcterms:created>
  <dcterms:modified xsi:type="dcterms:W3CDTF">2024-10-21T15:27:00Z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0x01010072DE7704BC61994D82EE896240A18742</vt:lpwstr>
  </property>
  <property fmtid="{D5CDD505-2E9C-101B-9397-08002B2CF9AE}" pid="3" name="Order">
    <vt:r8>2125600</vt:r8>
  </property>
</Properties>
</file>